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4" w:rsidRPr="0024490E" w:rsidRDefault="00D33064" w:rsidP="0024490E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</w:pPr>
      <w:r w:rsidRPr="0024490E"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  <w:t>Значение музыки для развития дошкольников</w:t>
      </w:r>
    </w:p>
    <w:p w:rsidR="0024490E" w:rsidRPr="0024490E" w:rsidRDefault="0024490E" w:rsidP="0024490E">
      <w:pPr>
        <w:jc w:val="right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4490E">
        <w:rPr>
          <w:rFonts w:ascii="Arial" w:eastAsia="Times New Roman" w:hAnsi="Arial" w:cs="Arial"/>
          <w:i/>
          <w:sz w:val="23"/>
          <w:szCs w:val="23"/>
          <w:lang w:eastAsia="ru-RU"/>
        </w:rPr>
        <w:t>Консультацию подготовила</w:t>
      </w:r>
    </w:p>
    <w:p w:rsidR="0024490E" w:rsidRPr="0024490E" w:rsidRDefault="0024490E" w:rsidP="0024490E">
      <w:pPr>
        <w:jc w:val="right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4490E">
        <w:rPr>
          <w:rFonts w:ascii="Arial" w:eastAsia="Times New Roman" w:hAnsi="Arial" w:cs="Arial"/>
          <w:i/>
          <w:sz w:val="23"/>
          <w:szCs w:val="23"/>
          <w:lang w:eastAsia="ru-RU"/>
        </w:rPr>
        <w:t>Музыкальный руководитель</w:t>
      </w:r>
    </w:p>
    <w:p w:rsidR="0024490E" w:rsidRPr="0024490E" w:rsidRDefault="0024490E" w:rsidP="0024490E">
      <w:pPr>
        <w:jc w:val="right"/>
        <w:rPr>
          <w:rFonts w:ascii="Arial" w:eastAsia="Times New Roman" w:hAnsi="Arial" w:cs="Arial"/>
          <w:i/>
          <w:sz w:val="23"/>
          <w:szCs w:val="23"/>
          <w:lang w:eastAsia="ru-RU"/>
        </w:rPr>
      </w:pPr>
      <w:proofErr w:type="spellStart"/>
      <w:r w:rsidRPr="0024490E">
        <w:rPr>
          <w:rFonts w:ascii="Arial" w:eastAsia="Times New Roman" w:hAnsi="Arial" w:cs="Arial"/>
          <w:i/>
          <w:sz w:val="23"/>
          <w:szCs w:val="23"/>
          <w:lang w:eastAsia="ru-RU"/>
        </w:rPr>
        <w:t>Слепова</w:t>
      </w:r>
      <w:proofErr w:type="spellEnd"/>
      <w:r w:rsidRPr="0024490E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С.А.</w:t>
      </w:r>
    </w:p>
    <w:p w:rsidR="0024490E" w:rsidRPr="0024490E" w:rsidRDefault="0024490E" w:rsidP="0024490E">
      <w:pPr>
        <w:jc w:val="right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4490E">
        <w:rPr>
          <w:rFonts w:ascii="Arial" w:eastAsia="Times New Roman" w:hAnsi="Arial" w:cs="Arial"/>
          <w:i/>
          <w:sz w:val="23"/>
          <w:szCs w:val="23"/>
          <w:lang w:eastAsia="ru-RU"/>
        </w:rPr>
        <w:t>Январь 2015 г.</w:t>
      </w:r>
    </w:p>
    <w:p w:rsidR="001D1170" w:rsidRPr="0024490E" w:rsidRDefault="00D33064" w:rsidP="0024490E">
      <w:pPr>
        <w:rPr>
          <w:rFonts w:ascii="Times New Roman" w:hAnsi="Times New Roman" w:cs="Times New Roman"/>
          <w:sz w:val="24"/>
          <w:szCs w:val="24"/>
        </w:rPr>
      </w:pP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Музыку </w:t>
      </w:r>
      <w:bookmarkStart w:id="0" w:name="_GoBack"/>
      <w:bookmarkEnd w:id="0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«зеркалом души человеческой», «эмоциональным познанием» (Б.М. Теплов), «моделью человеческих эмоций» (</w:t>
      </w:r>
      <w:proofErr w:type="spellStart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В.В.Медушевский</w:t>
      </w:r>
      <w:proofErr w:type="spellEnd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): она отражает отношение человека к миру, ко всему, что происходит в нем и в самом человеке. А наше отношение – это, как известно, наши эмоции. Значит, эмоции являются главным содержанием музыки, что и делает ее одним из самых эффективных средств формирования эмоциональной сферы человека, прежде всего ребенка.</w:t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Эмоциональная сфера является ведущей сферой психики в дошкольном детстве. Она играет решающую роль в становлении личности ребенка, регуляции его высших психических функций, а также поведения в целом. Только полноценное формирование эмоциональной сферы ребенка дает возможность достичь гармонии личности, «единства интеллекта и аффекта» (</w:t>
      </w:r>
      <w:proofErr w:type="spellStart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дошкольном возрасте ребенок – сама эмоция, и потому значение его встречи с высокохудожественной музыкой трудно переоценить. Музыка способствует становлению познавательной и нравственной сфер, формирует «</w:t>
      </w:r>
      <w:proofErr w:type="spellStart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творческость</w:t>
      </w:r>
      <w:proofErr w:type="spellEnd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качество личности.</w:t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наши дети живут и развиваются в непростых условиях музыкального социума. Современную рок-музыку, которая звучит повсюду и </w:t>
      </w:r>
      <w:proofErr w:type="gramStart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культивируется средствами массовой информации слышат</w:t>
      </w:r>
      <w:proofErr w:type="gramEnd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наши дети. Ее шаманские ритмы, сверхвысокие и сверхнизкие частоты, невыносимая громкость, минуя сознание, «попадают» в область подсознания, таким </w:t>
      </w:r>
      <w:proofErr w:type="gramStart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оказывая сильнейшее отрицательное воздействие на эмоциональное состояние человека, разрушая его душу, интеллект, личность.</w:t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раннем и дошкольном детстве необходимо формировать музыкальный вкус, подлинные эстетические ценности.</w:t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Основы музыкальной культуры дошкольников </w:t>
      </w:r>
      <w:proofErr w:type="gramStart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закладываются</w:t>
      </w:r>
      <w:proofErr w:type="gramEnd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музыкальных занятиях в детском саду, но огромную роль играет и семья…</w:t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Детство является периодом, наиболее благоприятным, </w:t>
      </w:r>
      <w:proofErr w:type="spellStart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становления музыкальности и </w:t>
      </w:r>
      <w:r w:rsidRPr="00244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музыкальных способностей. Упущение этого периода невосполнимо.</w:t>
      </w:r>
    </w:p>
    <w:sectPr w:rsidR="001D1170" w:rsidRPr="0024490E" w:rsidSect="0024490E">
      <w:pgSz w:w="11906" w:h="16838" w:code="9"/>
      <w:pgMar w:top="1134" w:right="1474" w:bottom="1134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249"/>
    <w:multiLevelType w:val="multilevel"/>
    <w:tmpl w:val="C28AB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39B3"/>
    <w:multiLevelType w:val="multilevel"/>
    <w:tmpl w:val="A86CB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43981"/>
    <w:multiLevelType w:val="multilevel"/>
    <w:tmpl w:val="8910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B520B"/>
    <w:multiLevelType w:val="multilevel"/>
    <w:tmpl w:val="7BEEB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F4807"/>
    <w:multiLevelType w:val="multilevel"/>
    <w:tmpl w:val="E13E9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A27D9"/>
    <w:multiLevelType w:val="multilevel"/>
    <w:tmpl w:val="F29A8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E"/>
    <w:rsid w:val="001D1170"/>
    <w:rsid w:val="0024490E"/>
    <w:rsid w:val="009652EE"/>
    <w:rsid w:val="00D33064"/>
    <w:rsid w:val="00D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22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75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46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3ECF-FAC4-4B78-AF00-E5C85C7D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PC</cp:lastModifiedBy>
  <cp:revision>2</cp:revision>
  <dcterms:created xsi:type="dcterms:W3CDTF">2015-03-30T20:19:00Z</dcterms:created>
  <dcterms:modified xsi:type="dcterms:W3CDTF">2015-03-30T20:19:00Z</dcterms:modified>
</cp:coreProperties>
</file>