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A2" w:rsidRDefault="00DF02A2" w:rsidP="00290485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 w:rsidRPr="00DF02A2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«Классическая музыка в жизни ребенка»</w:t>
      </w:r>
    </w:p>
    <w:p w:rsidR="00290485" w:rsidRPr="00290485" w:rsidRDefault="00290485" w:rsidP="00290485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90485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Консультацию подготовила </w:t>
      </w:r>
    </w:p>
    <w:p w:rsidR="00290485" w:rsidRPr="00290485" w:rsidRDefault="00290485" w:rsidP="00290485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90485">
        <w:rPr>
          <w:rFonts w:ascii="Times New Roman" w:hAnsi="Times New Roman" w:cs="Times New Roman"/>
          <w:sz w:val="24"/>
          <w:szCs w:val="24"/>
          <w:lang w:eastAsia="ru-RU"/>
        </w:rPr>
        <w:t>Музыкальный руководитель</w:t>
      </w:r>
    </w:p>
    <w:p w:rsidR="00290485" w:rsidRPr="00290485" w:rsidRDefault="00290485" w:rsidP="00290485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90485">
        <w:rPr>
          <w:rFonts w:ascii="Times New Roman" w:hAnsi="Times New Roman" w:cs="Times New Roman"/>
          <w:sz w:val="24"/>
          <w:szCs w:val="24"/>
          <w:lang w:eastAsia="ru-RU"/>
        </w:rPr>
        <w:t>Слепова</w:t>
      </w:r>
      <w:proofErr w:type="spellEnd"/>
      <w:r w:rsidRPr="00290485">
        <w:rPr>
          <w:rFonts w:ascii="Times New Roman" w:hAnsi="Times New Roman" w:cs="Times New Roman"/>
          <w:sz w:val="24"/>
          <w:szCs w:val="24"/>
          <w:lang w:eastAsia="ru-RU"/>
        </w:rPr>
        <w:t xml:space="preserve"> С.А.</w:t>
      </w:r>
    </w:p>
    <w:p w:rsidR="00290485" w:rsidRPr="00290485" w:rsidRDefault="00290485" w:rsidP="00290485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90485">
        <w:rPr>
          <w:rFonts w:ascii="Times New Roman" w:hAnsi="Times New Roman" w:cs="Times New Roman"/>
          <w:sz w:val="24"/>
          <w:szCs w:val="24"/>
          <w:lang w:eastAsia="ru-RU"/>
        </w:rPr>
        <w:t>Март 2015 г.</w:t>
      </w:r>
    </w:p>
    <w:p w:rsidR="00DF02A2" w:rsidRPr="00DF02A2" w:rsidRDefault="00DF02A2" w:rsidP="00DF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сомневаюсь в том, что каждый из вас, дорогие мамы и папы, хочет воспитать своего ребенка духовно богатым, эстетически образованным, позитивно настроенным на окружающий его мир. И я, как педагог, с вами абсолютно солидарна. Скажу больше: это моя главная профессиональная и педагогическая задача! На протяжении всей моей педагогической работы я ищу ответ на важный вопрос: как привить ребятам чувство возвышенного отношения к музыке, как научить отличать настоящее искусство от грубой подделки. Где та «золотая середина», которая поможет устоять в мире музыки?</w:t>
      </w:r>
    </w:p>
    <w:p w:rsidR="00DF02A2" w:rsidRPr="00DF02A2" w:rsidRDefault="00DF02A2" w:rsidP="00DF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бы, к нам в детский сад приходят 2-3-летние малыши, с которыми можно начинать работать, как говорится, «с чистого листа». Но и они уже успели нахвататься это пресловутой «попсы» и, не научившись еще как следует говорить, уже выпевают разные «</w:t>
      </w:r>
      <w:proofErr w:type="spellStart"/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муси-пуси</w:t>
      </w:r>
      <w:proofErr w:type="spellEnd"/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 сколько раз на мои просьбы к ребятам спеть свою любимую песню, они исполняли хиты Верки </w:t>
      </w:r>
      <w:proofErr w:type="spellStart"/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Сердючки</w:t>
      </w:r>
      <w:proofErr w:type="spellEnd"/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Глюкозы и той же Кати Лель!</w:t>
      </w:r>
    </w:p>
    <w:p w:rsidR="00DF02A2" w:rsidRPr="00DF02A2" w:rsidRDefault="00DF02A2" w:rsidP="00DF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решать эту нелегкую задачу надо с самого раннего возраста. Ведь первые звуки, которые слышит новорожденный – это напевные звуки колыбельной. И поет эти напевные мелодии малышу его мама – самый родной и близкий на свете человек.</w:t>
      </w:r>
    </w:p>
    <w:p w:rsidR="00DF02A2" w:rsidRPr="00DF02A2" w:rsidRDefault="00DF02A2" w:rsidP="00DF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именно пению колыбельных мы, взрослые, уделяем незаслуженно мало внимания. А ведь они очень просты в исполнении и в то же время так богаты в проявлении чувств. Пойте колыбельные своему малышу почаще и не только в младенческом возрасте, ведь для нас наши дети всегда остаются детьми. Спойте вместе в тихий вечерок колыбельную – и эти минуты душевного единения останутся надолго и в вашей памяти и в памяти вашего ребенка.</w:t>
      </w:r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 же, мы все очень хотим, чтобы детство наших детей было счастливым и продуктивным. А ведь именно в дошкольном возрасте формируются эталоны красоты, ребенок накапливает тот опыт деятельности, от которого во многом зависит его последующее музыкальное и общее развитие. И очень важно, чтобы этот опыт основывался на лучших образцах мировой музыкальной культуры. Я абсолютно уверена, что это должна быть классическая музыка классическая.</w:t>
      </w:r>
    </w:p>
    <w:p w:rsidR="00DF02A2" w:rsidRPr="00DF02A2" w:rsidRDefault="00DF02A2" w:rsidP="00DF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предвижу скептический вопрос: а не рано ли ребенку – дошкольнику слушать классику, понятен и интересен ли ему этот музыкальный язык?</w:t>
      </w:r>
    </w:p>
    <w:p w:rsidR="00DF02A2" w:rsidRPr="00DF02A2" w:rsidRDefault="00DF02A2" w:rsidP="00DF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уверенностью отвечу: нет, не рано! Во-первых, я с большой тщательностью и соблюдением всех возрастных особенностей подхожу к подбору музыкального репертуара. Во-вторых, мои убеждения подтверждены исследованиями ученых – психологов. Их выводы однозначны</w:t>
      </w:r>
      <w:r w:rsidRPr="00DF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классическая музыка стабилизирует эмоциональное состояние человека и оказывает развивающее действие, в то время как тяжелый рок, диско, поп-музыка уменьшают объем внимания и памяти, «отупляют» человека. </w:t>
      </w:r>
    </w:p>
    <w:p w:rsidR="00290485" w:rsidRDefault="00290485" w:rsidP="00DF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2A2" w:rsidRPr="00DF02A2" w:rsidRDefault="00DF02A2" w:rsidP="002904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F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воздействия музыки на человека</w:t>
      </w:r>
    </w:p>
    <w:p w:rsidR="00DF02A2" w:rsidRPr="00DF02A2" w:rsidRDefault="00DF02A2" w:rsidP="00DF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результатам исследований педагогов –психологов)</w:t>
      </w:r>
    </w:p>
    <w:tbl>
      <w:tblPr>
        <w:tblW w:w="9209" w:type="dxa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389"/>
        <w:gridCol w:w="4820"/>
      </w:tblGrid>
      <w:tr w:rsidR="00DF02A2" w:rsidRPr="00DF02A2" w:rsidTr="00290485">
        <w:trPr>
          <w:trHeight w:val="467"/>
          <w:tblCellSpacing w:w="75" w:type="dxa"/>
        </w:trPr>
        <w:tc>
          <w:tcPr>
            <w:tcW w:w="2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2A2" w:rsidRPr="00DF02A2" w:rsidRDefault="00DF02A2" w:rsidP="00DF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Музыкальные произведения</w:t>
            </w:r>
          </w:p>
        </w:tc>
        <w:tc>
          <w:tcPr>
            <w:tcW w:w="2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2A2" w:rsidRPr="00DF02A2" w:rsidRDefault="00DF02A2" w:rsidP="00DF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Воздействие на человека</w:t>
            </w:r>
          </w:p>
        </w:tc>
      </w:tr>
      <w:tr w:rsidR="00DF02A2" w:rsidRPr="00DF02A2" w:rsidTr="00290485">
        <w:trPr>
          <w:trHeight w:val="862"/>
          <w:tblCellSpacing w:w="75" w:type="dxa"/>
        </w:trPr>
        <w:tc>
          <w:tcPr>
            <w:tcW w:w="2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2A2" w:rsidRPr="00DF02A2" w:rsidRDefault="00DF02A2" w:rsidP="00DF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Бах.               Кантата №2</w:t>
            </w:r>
          </w:p>
          <w:p w:rsidR="00DF02A2" w:rsidRPr="00DF02A2" w:rsidRDefault="00DF02A2" w:rsidP="00DF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Бетховен.    «Лунная соната»</w:t>
            </w:r>
          </w:p>
          <w:p w:rsidR="00DF02A2" w:rsidRPr="00DF02A2" w:rsidRDefault="00DF02A2" w:rsidP="00DF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Свиридов.    «Романс»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2A2" w:rsidRPr="00DF02A2" w:rsidRDefault="00DF02A2" w:rsidP="00DF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Уменьшаются раздражительность и разочарование, повышается чувство принадлежности к природе, частью которой мы являемся.</w:t>
            </w:r>
          </w:p>
        </w:tc>
      </w:tr>
      <w:tr w:rsidR="00DF02A2" w:rsidRPr="00DF02A2" w:rsidTr="00290485">
        <w:trPr>
          <w:trHeight w:val="862"/>
          <w:tblCellSpacing w:w="75" w:type="dxa"/>
        </w:trPr>
        <w:tc>
          <w:tcPr>
            <w:tcW w:w="2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2A2" w:rsidRPr="00DF02A2" w:rsidRDefault="00DF02A2" w:rsidP="00DF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Шопен.          Вальсы</w:t>
            </w:r>
          </w:p>
          <w:p w:rsidR="00DF02A2" w:rsidRPr="00DF02A2" w:rsidRDefault="00DF02A2" w:rsidP="00DF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Штраус.         Вальсы</w:t>
            </w:r>
          </w:p>
          <w:p w:rsidR="00DF02A2" w:rsidRPr="00DF02A2" w:rsidRDefault="00DF02A2" w:rsidP="00DF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Рубинштейн. Мелодия.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2A2" w:rsidRPr="00DF02A2" w:rsidRDefault="00DF02A2" w:rsidP="00DF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Уменьшается чувство тревоги, повышается уверенность в благополучном конце происходящего.</w:t>
            </w:r>
          </w:p>
        </w:tc>
      </w:tr>
      <w:tr w:rsidR="00DF02A2" w:rsidRPr="00DF02A2" w:rsidTr="00290485">
        <w:trPr>
          <w:trHeight w:val="862"/>
          <w:tblCellSpacing w:w="75" w:type="dxa"/>
        </w:trPr>
        <w:tc>
          <w:tcPr>
            <w:tcW w:w="2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2A2" w:rsidRPr="00DF02A2" w:rsidRDefault="00DF02A2" w:rsidP="00DF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Моцарт.          Маленькая ночная серенада</w:t>
            </w:r>
          </w:p>
          <w:p w:rsidR="00DF02A2" w:rsidRPr="00DF02A2" w:rsidRDefault="00DF02A2" w:rsidP="00DF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Вивальди.     Времена года («Весна»)</w:t>
            </w:r>
          </w:p>
          <w:p w:rsidR="00DF02A2" w:rsidRPr="00DF02A2" w:rsidRDefault="00DF02A2" w:rsidP="00DF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Брамс.           Венгерские танцы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2A2" w:rsidRPr="00DF02A2" w:rsidRDefault="00DF02A2" w:rsidP="00DF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Поднимается общий жизненный тонус: улучшается самочувствие, повышается активность, улучшается настроение.</w:t>
            </w:r>
          </w:p>
        </w:tc>
      </w:tr>
    </w:tbl>
    <w:p w:rsidR="00DF02A2" w:rsidRPr="00DF02A2" w:rsidRDefault="00DF02A2" w:rsidP="00DF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классика обладает поистине волшебной силой! Ее можно слушать бесконечно, и каждый раз открывать для себя что-то новое, красивое, возвышенное. А наши маленькие слушатели, с их пока еще «</w:t>
      </w:r>
      <w:proofErr w:type="spellStart"/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незаштампованным</w:t>
      </w:r>
      <w:proofErr w:type="spellEnd"/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сознанием, воспринимают классическую музыку легко и по-своему уникально. Я приглашаю всех без исключения родителей посетить наши музыкальные занятия, и вы сами увидите восторженные детские глаза при прослушивании фрагментов из оперы «Сказка о царе </w:t>
      </w:r>
      <w:proofErr w:type="spellStart"/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Римского-Корсакова, «Апрель. Подснежник» Чайковского. Могу привести еще один пример: знакомясь с музыкой к балету П.И. Чайковского «Спящая красавица» из двух видеоверсий (мультфильм и видеозапись балета) ребята с удовольствием выбрали балет!</w:t>
      </w:r>
    </w:p>
    <w:p w:rsidR="00DF02A2" w:rsidRPr="00DF02A2" w:rsidRDefault="00DF02A2" w:rsidP="00DF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 давно еженедельник «Аргументы и факты» опубликовал статью, суть которой сводилась к следующему: во многих московских школах введены часы слушания классической музыки с целью восстановления мыслительных функций мозга ребенка и защиты его от агрессивной теле- и ради</w:t>
      </w:r>
      <w:proofErr w:type="gramStart"/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сферы.</w:t>
      </w:r>
    </w:p>
    <w:p w:rsidR="00DF02A2" w:rsidRPr="00DF02A2" w:rsidRDefault="00DF02A2" w:rsidP="00DF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абсолютно солидарна с московскими педагогами! Ведь общение ребенка – дошкольника с классической музыкой неизбежно ведет к формированию у него </w:t>
      </w:r>
      <w:r w:rsidRPr="00DF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позитивного мировосприятия и эмоционального мироощущения, </w:t>
      </w:r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у ребенка появляется </w:t>
      </w:r>
      <w:r w:rsidRPr="00DF0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позитивная</w:t>
      </w:r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жизненная доминанта. А это имеет огромную практическую ценность и для плодотворного настоящего, и для успешного будущего вашего ребенка.</w:t>
      </w:r>
    </w:p>
    <w:p w:rsidR="00DF02A2" w:rsidRPr="00DF02A2" w:rsidRDefault="00DF02A2" w:rsidP="00DF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положительный эмоциональный настрой, устойчивая эмоциональная сфера способствуют общему </w:t>
      </w:r>
      <w:r w:rsidRPr="00DF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интеллектуальному</w:t>
      </w:r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развитию, позволяют повысить </w:t>
      </w:r>
      <w:r w:rsidRPr="00DF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уровень внимания ребенка и увеличить его устойчивость к стрессам,</w:t>
      </w:r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 важно для ребенка </w:t>
      </w:r>
      <w:proofErr w:type="spellStart"/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будущего первоклассника.. К этому стоит добавить, </w:t>
      </w:r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сам процесс слушания музыки уникален, он требует максимальной концентрации внимания ребенка в течение определенного временного отрезка с последующей рефлексией на услышанное.</w:t>
      </w:r>
      <w:proofErr w:type="gramEnd"/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у будущего школьника формируются аналитические способности.</w:t>
      </w:r>
    </w:p>
    <w:p w:rsidR="00DF02A2" w:rsidRPr="00DF02A2" w:rsidRDefault="00DF02A2" w:rsidP="00DF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хочу, чтобы у вас, дорогие мамы и папы, сложилось ошибочное мнение, что наши дети перегружены классикой. С самого раннего утра (с утренней гимнастики) и до вечера в детском саду звучат и народные мелодии, и доступный детскому пониманию песенный репертуар, иногда в современной эстрадной обработке. Но те песни, которые тиражирует наш шоу-бизнес и которые и музыкой-то назвать трудно, мы нашим дошкольникам не предлагаем по принципиальным соображениям.</w:t>
      </w:r>
    </w:p>
    <w:p w:rsidR="00DF02A2" w:rsidRPr="00DF02A2" w:rsidRDefault="00DF02A2" w:rsidP="00DF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наших детей к лучшим образцам мировой классики – непростая, но крайне важная задача. И без вашей помощи, дорогие родители, с этой задачей нам не справиться. Ваш, родительский, авторитет имеет огромное влияние на ребенка. Не умаляя значимости нашей педагогической работы, считаю, что авторитет родителей выше нашего, педагогического, авторитета. И если мама с папой будут интересоваться, чем мы занимаемся на музыкальных занятиях (а я по мере готовности прошу детей продемонстрировать дома свои умения и обязательно высказывать свои впечатления), то наши дети почувствуют удовлетворение и гордость за свое исполнение, уверенность в том, что они все делают правильно. Попробуйте очередное выступление, скажем, Димы Билана или Кати Лель, подытожить замечанием: «Наверное, это неплохая песня, но та песня о маме, которую ты пел для меня, мне понравилась гораздо больше», и ваш ребенок получит огромную поддержку и уверенность в правильно выбранных музыкальных приоритетах!</w:t>
      </w:r>
    </w:p>
    <w:p w:rsidR="00DF02A2" w:rsidRPr="00DF02A2" w:rsidRDefault="00DF02A2" w:rsidP="00DF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создайте у себя дома фонотеку классической музыки. В этом я с удовольствием вам помогу. Почаще слушайте прекрасные музыкальные произведения, и вы не заметите, как классика станет и вам, вашему малышу лучшим другом!</w:t>
      </w:r>
    </w:p>
    <w:p w:rsidR="00DF02A2" w:rsidRPr="00DF02A2" w:rsidRDefault="00DF02A2" w:rsidP="00DF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вы согласитесь со мной, что в наше непростое, противоречивое время, когда теряются нравственные ценности и ориентиры, музыка приобретает особое, великое значение. Как говорят великие: все приходящее, а музыка вечна. Как вечны ее идеалы, ее способность быть рядом и в горе, и в радости. Музыка заставляет нашу душу и мысли трудиться, задумываться над смыслом бытия. Но эта душевная работа невозможна без высокой музыкальной культуры, музыкального вкуса, воспитанного с детства. И в этом смысле на нас, педагогах и родителях, лежит ответственная задача: заложить прочный фундамент общечеловеческих ценностей, воспитать человека, способного ценить прекрасное, сохранять и приумножать ценности родной и мировой культуры.</w:t>
      </w:r>
    </w:p>
    <w:p w:rsidR="00DF02A2" w:rsidRDefault="00DF02A2" w:rsidP="00DF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DF02A2" w:rsidRDefault="00DF02A2" w:rsidP="00DF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DF02A2" w:rsidRDefault="00DF02A2" w:rsidP="00DF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DF02A2" w:rsidRDefault="00DF02A2" w:rsidP="00DF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DF02A2" w:rsidRDefault="00DF02A2" w:rsidP="00DF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1D1170" w:rsidRDefault="001D1170" w:rsidP="00D33064"/>
    <w:sectPr w:rsidR="001D1170" w:rsidSect="00290485">
      <w:pgSz w:w="11906" w:h="16838" w:code="9"/>
      <w:pgMar w:top="1134" w:right="1418" w:bottom="1134" w:left="1418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6249"/>
    <w:multiLevelType w:val="multilevel"/>
    <w:tmpl w:val="C28AB0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B39B3"/>
    <w:multiLevelType w:val="multilevel"/>
    <w:tmpl w:val="A86CB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43981"/>
    <w:multiLevelType w:val="multilevel"/>
    <w:tmpl w:val="8910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B520B"/>
    <w:multiLevelType w:val="multilevel"/>
    <w:tmpl w:val="7BEEBE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F4807"/>
    <w:multiLevelType w:val="multilevel"/>
    <w:tmpl w:val="E13E9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A27D9"/>
    <w:multiLevelType w:val="multilevel"/>
    <w:tmpl w:val="F29A8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EE"/>
    <w:rsid w:val="001D1170"/>
    <w:rsid w:val="00290485"/>
    <w:rsid w:val="009652EE"/>
    <w:rsid w:val="00D33064"/>
    <w:rsid w:val="00D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2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2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0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2222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96757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346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39252-7F4A-4CDF-BFCA-55B2F02E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</dc:creator>
  <cp:lastModifiedBy>PC</cp:lastModifiedBy>
  <cp:revision>2</cp:revision>
  <dcterms:created xsi:type="dcterms:W3CDTF">2015-03-30T20:16:00Z</dcterms:created>
  <dcterms:modified xsi:type="dcterms:W3CDTF">2015-03-30T20:16:00Z</dcterms:modified>
</cp:coreProperties>
</file>