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0" w:rsidRDefault="00B43F10" w:rsidP="00B4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F10">
        <w:rPr>
          <w:rFonts w:ascii="Times New Roman" w:hAnsi="Times New Roman" w:cs="Times New Roman"/>
          <w:b/>
          <w:sz w:val="36"/>
          <w:szCs w:val="36"/>
        </w:rPr>
        <w:t>Содер</w:t>
      </w:r>
      <w:r w:rsidRPr="00B43F10">
        <w:rPr>
          <w:rFonts w:ascii="Times New Roman" w:hAnsi="Times New Roman" w:cs="Times New Roman"/>
          <w:b/>
          <w:sz w:val="36"/>
          <w:szCs w:val="36"/>
        </w:rPr>
        <w:t>жание патриотического воспитания</w:t>
      </w:r>
      <w:r w:rsidRPr="00B43F10">
        <w:rPr>
          <w:rFonts w:ascii="Times New Roman" w:hAnsi="Times New Roman" w:cs="Times New Roman"/>
          <w:b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sz w:val="36"/>
          <w:szCs w:val="36"/>
        </w:rPr>
        <w:t>ДОУ</w:t>
      </w:r>
    </w:p>
    <w:p w:rsidR="00B43F10" w:rsidRPr="00E6199F" w:rsidRDefault="00B43F10" w:rsidP="00B43F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Для того чтобы дошкольное учреждение помогало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Очень важно, чтобы ребенок полюбил свой детский сад. Происходит это тогда, когда воспитатели с уважением относятся к каждому ребенку, знают их лучшие черты и способствуют их развитию в процессе игр, праздников, интересных занятий и т.д.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 этой целью воспитатель организует экскурсии по детскому саду, знакомит дошкольников с сотрудниками.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Дети также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знать на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улице находится их детский сад, как и почему она так называется, что находится рядом с детским садом. Знание обогащает чувства детей, дает им уверенность и смысл.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Чувства и отношения становятся крепкими, если дети вкладывают свой труд в детский сад (участвуют в озеленении участка, в оформлении помещения к праздникам).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Двор, улица, на которой живет ребенок, также могут способствовать укреплению дружбы и чувство собственности (мой двор, моя улица). Здесь первостепенное значение у родителей, формирующих у детей такие чувства.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Вместе с тем, здесь также встает вопрос о необходимости сообщения детям информации об их улице: ее названии, что на ней расположено, какой ходит транспорт, как связана эта улица с территорией, на которой находится детский сад (можно пройти пешком или надо ехать).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Хорошо, если родители или воспитатели сделают фотографии детей на улице, или сделают видеосъемку прогулки, а затем в группе посмотрят фильм и расскажут об этой улице.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Следующий этап — воспитание любви и дружеского отношения к своему родному городу. Эта часть работы требует больше опираться на когнитивную сферу, на воображение ребенка и его память.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Для ребенка город конкретизируется улицей, то, что он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осознает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прежде всего себя жителем своей улицы. Чтобы дети «почувствовали» свой город, им необходимо о нем рассказывать и показывать его. Вместе с родителями дети ездят по городу. Иногда экскурсию нужно организовать также детскому саду.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Дети старшего дошкольного возраста могут и должны знать название своего города, его главные улицы, достопримечательности, музей, театры и проч. Подробнее о работе в этом направлении раскроем ниже. Воспитание отношения к своей стране основывается на когнитивном компоненте: детям сообщают информацию, которую они должны и могут усвоить. Особенностью является то, что знания должны быть эмоциональными и побуждать ребенка к активной деятельности.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Название страны закрепляем с д</w:t>
      </w:r>
      <w:r>
        <w:rPr>
          <w:rFonts w:ascii="Times New Roman" w:hAnsi="Times New Roman" w:cs="Times New Roman"/>
          <w:sz w:val="24"/>
          <w:szCs w:val="24"/>
        </w:rPr>
        <w:t>етьми в играх (</w:t>
      </w:r>
      <w:r w:rsidRPr="00E6199F">
        <w:rPr>
          <w:rFonts w:ascii="Times New Roman" w:hAnsi="Times New Roman" w:cs="Times New Roman"/>
          <w:sz w:val="24"/>
          <w:szCs w:val="24"/>
        </w:rPr>
        <w:t xml:space="preserve">«Кто больше назовет стран», «Из какой страны гости», «Чья это сказка», «Из какой страны эта игрушка»), в упражнениях типа </w:t>
      </w:r>
      <w:r w:rsidRPr="00E6199F">
        <w:rPr>
          <w:rFonts w:ascii="Times New Roman" w:hAnsi="Times New Roman" w:cs="Times New Roman"/>
          <w:sz w:val="24"/>
          <w:szCs w:val="24"/>
        </w:rPr>
        <w:lastRenderedPageBreak/>
        <w:t>«Из разных названий стран определи нашу страну», «Поищем нашу страну на карте, глобусе», «Как написать адрес на конверте» и другие.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Дети должны знать название столицы нашей Родины, ее достопримечательности.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6199F">
        <w:rPr>
          <w:rFonts w:ascii="Times New Roman" w:hAnsi="Times New Roman" w:cs="Times New Roman"/>
          <w:sz w:val="24"/>
          <w:szCs w:val="24"/>
        </w:rPr>
        <w:t>Рассмотрение иллюстраций, слайдов, видеофильмов, художественные произведения, рассказы взрослых, фотографии, экскурсии, рисование, игры-путешествия — все это помогает решать поставленную задачу.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Детей знакомят с символикой страны, рассказывают, что у каждой страны есть свой флаг, герб, гимн. Рассказывают где и когда они могут их увидеть.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При ознакомлении с природой родной страны акцент делается на красоте, богатстве, на ее особенностях. Дети должны получить представление о том, какие животные живут в наших лесах, какие растут деревья.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Главная цель этих занятий — пробудить в детских сердцах любовь к родной стране с ее богатой и разнообразной природой. Для ее реализации необходимо использовать наблюдение, экскурсии, несложные опыты, труд на участках, беседы по картинам, чтение и инсценировку произведений художественной литературы, прогулки по «экологической тропе», отдых «на веселой поляне» с проведением интересных игр. Дошкольники с удовольствием приобщаются к природоохранной деятельности.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Средством патриотического воспитания является искусство: музыка, художественные произведения, изобразительное искусств, народное декоративно-прикладное искусство. Необходимо, чтобы произведения искусства, которые используются в работе с детьми, были высокохудожественными.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Важным направлением работы по воспитанию любви к Родине является формирование у детей представлений о людях родной страны. Прежде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необходимо вспомнить тех людей, которые прославили нашу страну — художников, композиторов, писателей, изобретателей, ученых, философов, врачей (выбор зависит от воспитателя).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Необходимо на конкретных примерах, через конкретных людей познакомить детей с «характером» русского народа (творческие способности, умелость, напевность, гостеприимство, доброжелательность, отзывчивость, умение защищать свою Родину).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Воспитатель старается познакомить дошкольников с людьми, которым присущи какие-то определенные качества или умения, привлечь детей к их деятельности.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 народе говорят: хороший пример — лучше, чем сто слов. Воплощая этот мудрый педагогический прием в жизни, необходимо организовывать для дошкольников встречи с интересными людьми, представителями различных профессий. В ходе таких встреч дети видят, что обычные люди, которые их окружают, пишут хорошие стихи, выпекают вкусный хлеб, управляют сложными механизмами, борются за награды в спортивных соревнованиях и т.п.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Большое значение для воспитания сознательного гражданина является привитие уважительного отношения к героям войны, ветеранам, в память о тех, кто погиб, защищая отечество; уважение к воинам – защитникам Родины. Дети с искренней благодарностью идут вместе с родителями и воспитателями к обелиску Славы, возлагают цветы. Очень большое влияние оказывают беседы, встречи с ветеранами, экскурсии, использование песен, стихов, наглядного материала. Хорошо когда после каждого мероприятия малыши берут в руки карандаши и краски и воспроизводят свои впечатления в изобразительной деятельности.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Целесообразно предложить детям расспросить и рассказать об интересной работе родителей, а затем провести конкурс на лучший рассказ. Для укрепления памяти рода большое значение имеет воспитание (и у взрослых, и у детей) уважения к захоронениям предков.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Отношения, складывающиеся между субъектами воспитательной системы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Важным условием успешной педагогической деятельности в воспитании гражданственности и патриотизма у детей дошкольного возраста является взаимодействие с родителями воспитанников. Прикосновение к «живым»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корням, сохранению семейных связей.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По словам А. С. Макаренко, именно в семье и под руководством родителей растет будущий гражданин. Все, что совершается в стране, через душу и мысль педагогов должно приходить к детям. Воспитатели нашего ДОУ придерживаются этих рекомендаций в ходе работы с дошкольниками и взаимодействия с их родителями.</w:t>
      </w: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F10" w:rsidRPr="00E6199F" w:rsidRDefault="00B43F10" w:rsidP="00B43F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 настоящее время подобная работа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 и зачастую вызывают лишь недоумение.</w:t>
      </w:r>
    </w:p>
    <w:p w:rsidR="00502A52" w:rsidRDefault="00502A52"/>
    <w:sectPr w:rsidR="00502A52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10"/>
    <w:rsid w:val="000C692B"/>
    <w:rsid w:val="00502A52"/>
    <w:rsid w:val="00B43F10"/>
    <w:rsid w:val="00E903DF"/>
    <w:rsid w:val="00F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2016-12-13T15:14:00Z</dcterms:created>
  <dcterms:modified xsi:type="dcterms:W3CDTF">2016-12-13T15:18:00Z</dcterms:modified>
</cp:coreProperties>
</file>