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A8" w:rsidRPr="008347A8" w:rsidRDefault="008347A8" w:rsidP="008347A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347A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Федеральный закон Российской Федерации от 29 декабря 2012 г. </w:t>
      </w:r>
    </w:p>
    <w:p w:rsidR="008347A8" w:rsidRDefault="008347A8" w:rsidP="008347A8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8347A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N 273-ФЗ "Об образовании в Российской Федерации« (выдержки): </w:t>
      </w:r>
    </w:p>
    <w:p w:rsidR="008347A8" w:rsidRPr="008347A8" w:rsidRDefault="008347A8" w:rsidP="008347A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347A8" w:rsidRPr="008347A8" w:rsidRDefault="008347A8" w:rsidP="008347A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47A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8347A8" w:rsidRPr="008347A8" w:rsidRDefault="008347A8" w:rsidP="008347A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47A8">
        <w:rPr>
          <w:rFonts w:eastAsiaTheme="minorEastAsia"/>
          <w:color w:val="000000" w:themeColor="text1"/>
          <w:kern w:val="24"/>
          <w:sz w:val="28"/>
          <w:szCs w:val="28"/>
        </w:rPr>
        <w:t xml:space="preserve">1. </w:t>
      </w:r>
      <w:r w:rsidRPr="008347A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Родители</w:t>
      </w:r>
      <w:r w:rsidRPr="008347A8">
        <w:rPr>
          <w:rStyle w:val="a7"/>
          <w:rFonts w:eastAsiaTheme="minorEastAsia"/>
          <w:b/>
          <w:bCs/>
          <w:color w:val="000000" w:themeColor="text1"/>
          <w:kern w:val="24"/>
          <w:sz w:val="28"/>
          <w:szCs w:val="28"/>
        </w:rPr>
        <w:footnoteReference w:id="1"/>
      </w:r>
      <w:r w:rsidRPr="008347A8">
        <w:rPr>
          <w:rFonts w:eastAsiaTheme="minorEastAsia"/>
          <w:color w:val="000000" w:themeColor="text1"/>
          <w:kern w:val="24"/>
          <w:sz w:val="28"/>
          <w:szCs w:val="28"/>
        </w:rPr>
        <w:t xml:space="preserve"> (законные представители) несовершеннолетних обучающихся </w:t>
      </w:r>
      <w:r w:rsidRPr="008347A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имеют преимущественное право на обучение и воспитание детей </w:t>
      </w:r>
      <w:r w:rsidRPr="008347A8">
        <w:rPr>
          <w:rFonts w:eastAsiaTheme="minorEastAsia"/>
          <w:color w:val="000000" w:themeColor="text1"/>
          <w:kern w:val="24"/>
          <w:sz w:val="28"/>
          <w:szCs w:val="28"/>
        </w:rPr>
        <w:t xml:space="preserve">перед всеми другими лицами. Они </w:t>
      </w:r>
      <w:r w:rsidRPr="008347A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обязаны заложить основы физического, нравственного и интеллектуального развития личности ребенка</w:t>
      </w:r>
      <w:r w:rsidRPr="008347A8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347A8" w:rsidRPr="008347A8" w:rsidRDefault="008347A8" w:rsidP="008347A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47A8">
        <w:rPr>
          <w:rFonts w:eastAsiaTheme="minorEastAsia"/>
          <w:color w:val="000000" w:themeColor="text1"/>
          <w:kern w:val="24"/>
          <w:sz w:val="28"/>
          <w:szCs w:val="28"/>
        </w:rPr>
        <w:t xml:space="preserve">2. Органы государственной власти и органы местного самоуправления, образовательные организации </w:t>
      </w:r>
      <w:r w:rsidRPr="008347A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оказывают помощь родителям </w:t>
      </w:r>
      <w:r w:rsidRPr="008347A8">
        <w:rPr>
          <w:rFonts w:eastAsiaTheme="minorEastAsia"/>
          <w:color w:val="000000" w:themeColor="text1"/>
          <w:kern w:val="24"/>
          <w:sz w:val="28"/>
          <w:szCs w:val="28"/>
        </w:rPr>
        <w:t>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8347A8" w:rsidRPr="008347A8" w:rsidRDefault="008347A8" w:rsidP="008347A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47A8">
        <w:rPr>
          <w:rFonts w:eastAsiaTheme="minorEastAsia"/>
          <w:color w:val="000000" w:themeColor="text1"/>
          <w:kern w:val="24"/>
          <w:sz w:val="28"/>
          <w:szCs w:val="28"/>
        </w:rPr>
        <w:t xml:space="preserve">3. Родители (законные представители) несовершеннолетних обучающихся </w:t>
      </w:r>
      <w:r w:rsidRPr="008347A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имеют право</w:t>
      </w:r>
      <w:r w:rsidRPr="008347A8">
        <w:rPr>
          <w:rFonts w:eastAsiaTheme="minorEastAsia"/>
          <w:color w:val="000000" w:themeColor="text1"/>
          <w:kern w:val="24"/>
          <w:sz w:val="28"/>
          <w:szCs w:val="28"/>
        </w:rPr>
        <w:t>:</w:t>
      </w:r>
    </w:p>
    <w:p w:rsidR="008347A8" w:rsidRPr="008347A8" w:rsidRDefault="008347A8" w:rsidP="008347A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47A8">
        <w:rPr>
          <w:rFonts w:eastAsiaTheme="minorEastAsia"/>
          <w:color w:val="000000" w:themeColor="text1"/>
          <w:kern w:val="24"/>
          <w:sz w:val="28"/>
          <w:szCs w:val="28"/>
        </w:rPr>
        <w:t xml:space="preserve">…2) </w:t>
      </w:r>
      <w:r w:rsidRPr="008347A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дать ребенку дошкольное, начальное общее, основное общее, среднее общее образование в семье</w:t>
      </w:r>
      <w:r w:rsidRPr="008347A8">
        <w:rPr>
          <w:rFonts w:eastAsiaTheme="minorEastAsia"/>
          <w:color w:val="000000" w:themeColor="text1"/>
          <w:kern w:val="24"/>
          <w:sz w:val="28"/>
          <w:szCs w:val="28"/>
        </w:rPr>
        <w:t>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организации;…</w:t>
      </w:r>
    </w:p>
    <w:p w:rsidR="008347A8" w:rsidRPr="008347A8" w:rsidRDefault="008347A8" w:rsidP="008347A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47A8">
        <w:rPr>
          <w:rFonts w:eastAsiaTheme="minorEastAsia"/>
          <w:color w:val="000000" w:themeColor="text1"/>
          <w:kern w:val="24"/>
          <w:sz w:val="28"/>
          <w:szCs w:val="28"/>
        </w:rPr>
        <w:t xml:space="preserve">4. Родители (законные представители) несовершеннолетних обучающихся </w:t>
      </w:r>
      <w:r w:rsidRPr="008347A8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обязаны</w:t>
      </w:r>
      <w:r w:rsidRPr="008347A8">
        <w:rPr>
          <w:rFonts w:eastAsiaTheme="minorEastAsia"/>
          <w:color w:val="000000" w:themeColor="text1"/>
          <w:kern w:val="24"/>
          <w:sz w:val="28"/>
          <w:szCs w:val="28"/>
        </w:rPr>
        <w:t>:</w:t>
      </w:r>
    </w:p>
    <w:p w:rsidR="008347A8" w:rsidRPr="008347A8" w:rsidRDefault="008347A8" w:rsidP="008347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7A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1) </w:t>
      </w:r>
      <w:r w:rsidRPr="008347A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обеспечить получение детьми общего образования</w:t>
      </w:r>
      <w:r w:rsidRPr="008347A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8347A8" w:rsidRPr="008347A8" w:rsidRDefault="008347A8" w:rsidP="008347A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47A8">
        <w:rPr>
          <w:rFonts w:eastAsiaTheme="minorEastAsia"/>
          <w:color w:val="000000" w:themeColor="text1"/>
          <w:kern w:val="24"/>
          <w:sz w:val="28"/>
          <w:szCs w:val="28"/>
        </w:rPr>
        <w:t>…»</w:t>
      </w:r>
    </w:p>
    <w:p w:rsidR="00635DEA" w:rsidRDefault="00635DEA"/>
    <w:p w:rsidR="008347A8" w:rsidRDefault="008347A8"/>
    <w:sectPr w:rsidR="0083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67" w:rsidRDefault="006C5A67" w:rsidP="008347A8">
      <w:pPr>
        <w:spacing w:after="0" w:line="240" w:lineRule="auto"/>
      </w:pPr>
      <w:r>
        <w:separator/>
      </w:r>
    </w:p>
  </w:endnote>
  <w:endnote w:type="continuationSeparator" w:id="0">
    <w:p w:rsidR="006C5A67" w:rsidRDefault="006C5A67" w:rsidP="0083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67" w:rsidRDefault="006C5A67" w:rsidP="008347A8">
      <w:pPr>
        <w:spacing w:after="0" w:line="240" w:lineRule="auto"/>
      </w:pPr>
      <w:r>
        <w:separator/>
      </w:r>
    </w:p>
  </w:footnote>
  <w:footnote w:type="continuationSeparator" w:id="0">
    <w:p w:rsidR="006C5A67" w:rsidRDefault="006C5A67" w:rsidP="008347A8">
      <w:pPr>
        <w:spacing w:after="0" w:line="240" w:lineRule="auto"/>
      </w:pPr>
      <w:r>
        <w:continuationSeparator/>
      </w:r>
    </w:p>
  </w:footnote>
  <w:footnote w:id="1">
    <w:p w:rsidR="008347A8" w:rsidRPr="008347A8" w:rsidRDefault="008347A8">
      <w:pPr>
        <w:pStyle w:val="a5"/>
        <w:rPr>
          <w:rFonts w:ascii="Times New Roman" w:hAnsi="Times New Roman" w:cs="Times New Roman"/>
        </w:rPr>
      </w:pPr>
      <w:r w:rsidRPr="008347A8">
        <w:rPr>
          <w:rStyle w:val="a7"/>
          <w:rFonts w:ascii="Times New Roman" w:hAnsi="Times New Roman" w:cs="Times New Roman"/>
        </w:rPr>
        <w:footnoteRef/>
      </w:r>
      <w:r w:rsidRPr="008347A8">
        <w:rPr>
          <w:rFonts w:ascii="Times New Roman" w:hAnsi="Times New Roman" w:cs="Times New Roman"/>
        </w:rPr>
        <w:t xml:space="preserve"> Выделения и сокращения в </w:t>
      </w:r>
      <w:r>
        <w:rPr>
          <w:rFonts w:ascii="Times New Roman" w:hAnsi="Times New Roman" w:cs="Times New Roman"/>
        </w:rPr>
        <w:t xml:space="preserve"> тексте сделаны автором презентации Т.Н. </w:t>
      </w:r>
      <w:proofErr w:type="spellStart"/>
      <w:r>
        <w:rPr>
          <w:rFonts w:ascii="Times New Roman" w:hAnsi="Times New Roman" w:cs="Times New Roman"/>
        </w:rPr>
        <w:t>Зятининой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5611"/>
    <w:multiLevelType w:val="hybridMultilevel"/>
    <w:tmpl w:val="28EE9E38"/>
    <w:lvl w:ilvl="0" w:tplc="527CD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420E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B6CA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00212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6D890D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0480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20C75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85083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CA88A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1C"/>
    <w:rsid w:val="00635DEA"/>
    <w:rsid w:val="006C5A67"/>
    <w:rsid w:val="008347A8"/>
    <w:rsid w:val="00C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4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347A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347A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347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4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347A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347A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347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A971-F7AA-428F-B6DB-7F0A9E1D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2013-09-24T11:49:00Z</dcterms:created>
  <dcterms:modified xsi:type="dcterms:W3CDTF">2013-09-24T11:53:00Z</dcterms:modified>
</cp:coreProperties>
</file>