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80" w:rsidRPr="003121F8" w:rsidRDefault="00AA1A80" w:rsidP="00AA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121F8">
        <w:rPr>
          <w:rFonts w:ascii="Times New Roman" w:hAnsi="Times New Roman" w:cs="Times New Roman"/>
          <w:sz w:val="28"/>
          <w:szCs w:val="32"/>
        </w:rPr>
        <w:t>Муниципальное дошкольное образовательное учреждение</w:t>
      </w:r>
    </w:p>
    <w:p w:rsidR="00AA1A80" w:rsidRDefault="00AA1A80" w:rsidP="00AA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121F8">
        <w:rPr>
          <w:rFonts w:ascii="Times New Roman" w:hAnsi="Times New Roman" w:cs="Times New Roman"/>
          <w:sz w:val="28"/>
          <w:szCs w:val="32"/>
        </w:rPr>
        <w:t>«Детский сад №193»</w:t>
      </w:r>
    </w:p>
    <w:p w:rsidR="00AA1A80" w:rsidRDefault="00AA1A80" w:rsidP="00AA1A80">
      <w:pPr>
        <w:rPr>
          <w:rFonts w:ascii="Times New Roman" w:hAnsi="Times New Roman" w:cs="Times New Roman"/>
          <w:sz w:val="32"/>
          <w:szCs w:val="32"/>
        </w:rPr>
      </w:pPr>
    </w:p>
    <w:p w:rsidR="00AA1A80" w:rsidRPr="00AE6C88" w:rsidRDefault="00AA1A80" w:rsidP="00AA1A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о деятельности</w:t>
      </w:r>
      <w:r w:rsidR="00E849CD">
        <w:rPr>
          <w:rFonts w:ascii="Times New Roman" w:hAnsi="Times New Roman" w:cs="Times New Roman"/>
          <w:b/>
          <w:sz w:val="32"/>
          <w:szCs w:val="32"/>
        </w:rPr>
        <w:t xml:space="preserve"> семейного</w:t>
      </w:r>
      <w:r w:rsidRPr="00AE6C88">
        <w:rPr>
          <w:rFonts w:ascii="Times New Roman" w:hAnsi="Times New Roman" w:cs="Times New Roman"/>
          <w:b/>
          <w:sz w:val="32"/>
          <w:szCs w:val="32"/>
        </w:rPr>
        <w:t xml:space="preserve"> клуба </w:t>
      </w:r>
    </w:p>
    <w:p w:rsidR="00AA1A80" w:rsidRDefault="00AA1A80" w:rsidP="00AA1A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C88">
        <w:rPr>
          <w:rFonts w:ascii="Times New Roman" w:hAnsi="Times New Roman" w:cs="Times New Roman"/>
          <w:b/>
          <w:sz w:val="32"/>
          <w:szCs w:val="32"/>
        </w:rPr>
        <w:t>«Растём вместе</w:t>
      </w:r>
      <w:r w:rsidRPr="00412D7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AA1A80" w:rsidRDefault="00AA1A80" w:rsidP="00AA1A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D7E">
        <w:rPr>
          <w:rFonts w:ascii="Times New Roman" w:hAnsi="Times New Roman" w:cs="Times New Roman"/>
          <w:b/>
          <w:sz w:val="32"/>
          <w:szCs w:val="32"/>
        </w:rPr>
        <w:t>за 201</w:t>
      </w:r>
      <w:r w:rsidR="00E849CD">
        <w:rPr>
          <w:rFonts w:ascii="Times New Roman" w:hAnsi="Times New Roman" w:cs="Times New Roman"/>
          <w:b/>
          <w:sz w:val="32"/>
          <w:szCs w:val="32"/>
        </w:rPr>
        <w:t>9-2020</w:t>
      </w:r>
      <w:r w:rsidRPr="00412D7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A1A80" w:rsidRPr="00412D7E" w:rsidRDefault="00E849CD" w:rsidP="00AA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Ц</w:t>
      </w:r>
      <w:r w:rsidR="00AA1A80" w:rsidRPr="00EE6E4A">
        <w:rPr>
          <w:rFonts w:ascii="Times New Roman" w:hAnsi="Times New Roman" w:cs="Times New Roman"/>
          <w:sz w:val="28"/>
          <w:szCs w:val="32"/>
        </w:rPr>
        <w:t>елью деятельности клуба являются</w:t>
      </w:r>
      <w:r w:rsidR="00AA1A80">
        <w:rPr>
          <w:rFonts w:ascii="Times New Roman" w:hAnsi="Times New Roman" w:cs="Times New Roman"/>
          <w:b/>
          <w:sz w:val="28"/>
          <w:szCs w:val="32"/>
        </w:rPr>
        <w:t xml:space="preserve"> с</w:t>
      </w:r>
      <w:r w:rsidR="00AA1A80" w:rsidRPr="00636DA5">
        <w:rPr>
          <w:rFonts w:ascii="Times New Roman" w:hAnsi="Times New Roman" w:cs="Times New Roman"/>
          <w:sz w:val="28"/>
          <w:szCs w:val="32"/>
        </w:rPr>
        <w:t xml:space="preserve">оздание </w:t>
      </w:r>
      <w:r w:rsidR="00AA1A80" w:rsidRPr="00412D7E">
        <w:rPr>
          <w:rFonts w:ascii="Times New Roman" w:hAnsi="Times New Roman" w:cs="Times New Roman"/>
          <w:sz w:val="28"/>
          <w:szCs w:val="32"/>
        </w:rPr>
        <w:t xml:space="preserve">модели психологического </w:t>
      </w:r>
      <w:proofErr w:type="spellStart"/>
      <w:r w:rsidR="00AA1A80" w:rsidRPr="00412D7E">
        <w:rPr>
          <w:rFonts w:ascii="Times New Roman" w:hAnsi="Times New Roman" w:cs="Times New Roman"/>
          <w:sz w:val="28"/>
          <w:szCs w:val="32"/>
        </w:rPr>
        <w:t>здоровьесбережения</w:t>
      </w:r>
      <w:proofErr w:type="spellEnd"/>
      <w:r w:rsidR="00AA1A80" w:rsidRPr="00412D7E">
        <w:rPr>
          <w:rFonts w:ascii="Times New Roman" w:hAnsi="Times New Roman" w:cs="Times New Roman"/>
          <w:sz w:val="28"/>
          <w:szCs w:val="32"/>
        </w:rPr>
        <w:t xml:space="preserve"> детей на основе партнёрства педагогов и родителей (законных представителей).</w:t>
      </w:r>
    </w:p>
    <w:p w:rsidR="00AA1A80" w:rsidRPr="00EE6E4A" w:rsidRDefault="00AA1A80" w:rsidP="00AA1A8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E6E4A">
        <w:rPr>
          <w:rFonts w:ascii="Times New Roman" w:hAnsi="Times New Roman" w:cs="Times New Roman"/>
          <w:sz w:val="28"/>
          <w:szCs w:val="32"/>
        </w:rPr>
        <w:t>Для осуществления поставленной цели решались следующие задачи:</w:t>
      </w:r>
    </w:p>
    <w:p w:rsidR="00AA1A80" w:rsidRPr="00636DA5" w:rsidRDefault="00AA1A80" w:rsidP="00AA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36DA5">
        <w:rPr>
          <w:rFonts w:ascii="Times New Roman" w:hAnsi="Times New Roman" w:cs="Times New Roman"/>
          <w:sz w:val="28"/>
          <w:szCs w:val="32"/>
        </w:rPr>
        <w:t>- Оказать психолого-педагогическую поддержку семьям в вопросах воспитания и развития детей;</w:t>
      </w:r>
    </w:p>
    <w:p w:rsidR="00AA1A80" w:rsidRPr="00636DA5" w:rsidRDefault="00AA1A80" w:rsidP="00AA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36DA5">
        <w:rPr>
          <w:rFonts w:ascii="Times New Roman" w:hAnsi="Times New Roman" w:cs="Times New Roman"/>
          <w:sz w:val="28"/>
          <w:szCs w:val="32"/>
        </w:rPr>
        <w:t>- Приобщить родителей к участию в жизни ДОУ путём поиска и внедрения наиболее эффективных форм работы;</w:t>
      </w:r>
    </w:p>
    <w:p w:rsidR="00AA1A80" w:rsidRDefault="00AA1A80" w:rsidP="00AA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36DA5">
        <w:rPr>
          <w:rFonts w:ascii="Times New Roman" w:hAnsi="Times New Roman" w:cs="Times New Roman"/>
          <w:sz w:val="28"/>
          <w:szCs w:val="32"/>
        </w:rPr>
        <w:t>- Формировать взаимное доверие в системе отношений между образовательным учреждением и семьёй.</w:t>
      </w:r>
    </w:p>
    <w:p w:rsidR="00AA1A80" w:rsidRDefault="00AA1A80" w:rsidP="00AA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реализации задач были запланированы и проведены мероприятия:</w:t>
      </w:r>
    </w:p>
    <w:p w:rsidR="00ED6155" w:rsidRPr="00ED6155" w:rsidRDefault="00ED6155" w:rsidP="00ED61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D6155">
        <w:rPr>
          <w:rFonts w:ascii="Times New Roman" w:hAnsi="Times New Roman" w:cs="Times New Roman"/>
          <w:sz w:val="28"/>
          <w:szCs w:val="32"/>
        </w:rPr>
        <w:t>Музыкальная гостиная «Осень глазами художников, поэтов, композиторов»</w:t>
      </w:r>
    </w:p>
    <w:p w:rsidR="00ED6155" w:rsidRPr="00ED6155" w:rsidRDefault="00ED6155" w:rsidP="00ED61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D6155">
        <w:rPr>
          <w:rFonts w:ascii="Times New Roman" w:hAnsi="Times New Roman" w:cs="Times New Roman"/>
          <w:sz w:val="28"/>
          <w:szCs w:val="32"/>
        </w:rPr>
        <w:t xml:space="preserve">Мастер-класс «Игрушки для здоровья </w:t>
      </w:r>
      <w:r>
        <w:rPr>
          <w:rFonts w:ascii="Times New Roman" w:hAnsi="Times New Roman" w:cs="Times New Roman"/>
          <w:sz w:val="28"/>
          <w:szCs w:val="32"/>
        </w:rPr>
        <w:t xml:space="preserve">своими </w:t>
      </w:r>
      <w:r w:rsidRPr="00ED6155">
        <w:rPr>
          <w:rFonts w:ascii="Times New Roman" w:hAnsi="Times New Roman" w:cs="Times New Roman"/>
          <w:sz w:val="28"/>
          <w:szCs w:val="32"/>
        </w:rPr>
        <w:t>руками»</w:t>
      </w:r>
    </w:p>
    <w:p w:rsidR="00ED6155" w:rsidRDefault="00ED6155" w:rsidP="00ED61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D6155">
        <w:rPr>
          <w:rFonts w:ascii="Times New Roman" w:hAnsi="Times New Roman" w:cs="Times New Roman"/>
          <w:sz w:val="28"/>
          <w:szCs w:val="32"/>
        </w:rPr>
        <w:t>Музыкальная гостиная «</w:t>
      </w:r>
      <w:r>
        <w:rPr>
          <w:rFonts w:ascii="Times New Roman" w:hAnsi="Times New Roman" w:cs="Times New Roman"/>
          <w:sz w:val="28"/>
          <w:szCs w:val="32"/>
        </w:rPr>
        <w:t>Однажды вечером</w:t>
      </w:r>
      <w:r w:rsidRPr="00ED6155">
        <w:rPr>
          <w:rFonts w:ascii="Times New Roman" w:hAnsi="Times New Roman" w:cs="Times New Roman"/>
          <w:sz w:val="28"/>
          <w:szCs w:val="32"/>
        </w:rPr>
        <w:t>»</w:t>
      </w:r>
    </w:p>
    <w:p w:rsidR="00ED6155" w:rsidRPr="00ED6155" w:rsidRDefault="00ED6155" w:rsidP="00ED61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Семинар-практикум </w:t>
      </w:r>
      <w:r w:rsidR="009C3DF8">
        <w:rPr>
          <w:rFonts w:ascii="Times New Roman" w:hAnsi="Times New Roman" w:cs="Times New Roman"/>
          <w:sz w:val="28"/>
          <w:szCs w:val="32"/>
        </w:rPr>
        <w:t>«Обучаем</w:t>
      </w:r>
      <w:r>
        <w:rPr>
          <w:rFonts w:ascii="Times New Roman" w:hAnsi="Times New Roman" w:cs="Times New Roman"/>
          <w:sz w:val="28"/>
          <w:szCs w:val="32"/>
        </w:rPr>
        <w:t xml:space="preserve"> грамоте правильно»</w:t>
      </w:r>
    </w:p>
    <w:p w:rsidR="00ED6155" w:rsidRPr="00ED6155" w:rsidRDefault="009C3DF8" w:rsidP="00ED61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</w:t>
      </w:r>
      <w:r w:rsidR="00ED6155" w:rsidRPr="00ED6155">
        <w:rPr>
          <w:rFonts w:ascii="Times New Roman" w:hAnsi="Times New Roman" w:cs="Times New Roman"/>
          <w:sz w:val="28"/>
          <w:szCs w:val="32"/>
        </w:rPr>
        <w:t>ренинг</w:t>
      </w:r>
      <w:r>
        <w:rPr>
          <w:rFonts w:ascii="Times New Roman" w:hAnsi="Times New Roman" w:cs="Times New Roman"/>
          <w:sz w:val="28"/>
          <w:szCs w:val="32"/>
        </w:rPr>
        <w:t xml:space="preserve"> детско-родительских</w:t>
      </w:r>
      <w:r w:rsidR="00ED6155" w:rsidRPr="00ED6155">
        <w:rPr>
          <w:rFonts w:ascii="Times New Roman" w:hAnsi="Times New Roman" w:cs="Times New Roman"/>
          <w:sz w:val="28"/>
          <w:szCs w:val="32"/>
        </w:rPr>
        <w:t xml:space="preserve"> «Счастливы вместе» </w:t>
      </w:r>
    </w:p>
    <w:p w:rsidR="00AA1A80" w:rsidRDefault="00ED6155" w:rsidP="00ED61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Психологический</w:t>
      </w:r>
      <w:r w:rsidRPr="00ED615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т</w:t>
      </w:r>
      <w:r w:rsidRPr="00ED6155">
        <w:rPr>
          <w:rFonts w:ascii="Times New Roman" w:hAnsi="Times New Roman" w:cs="Times New Roman"/>
          <w:sz w:val="28"/>
          <w:szCs w:val="32"/>
        </w:rPr>
        <w:t>ренинг «Я тебя слышу»</w:t>
      </w:r>
    </w:p>
    <w:p w:rsidR="00AA1A80" w:rsidRDefault="00AA1A80" w:rsidP="00AA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14F72">
        <w:rPr>
          <w:rFonts w:ascii="Times New Roman" w:hAnsi="Times New Roman" w:cs="Times New Roman"/>
          <w:sz w:val="28"/>
          <w:szCs w:val="32"/>
        </w:rPr>
        <w:t>На сегодняшний день родители выступают не только в роли заказчика, но и имеют возможность объективно оценить уровень работы ДОУ</w:t>
      </w:r>
      <w:r w:rsidR="00ED6155">
        <w:rPr>
          <w:rFonts w:ascii="Times New Roman" w:hAnsi="Times New Roman" w:cs="Times New Roman"/>
          <w:sz w:val="28"/>
          <w:szCs w:val="32"/>
        </w:rPr>
        <w:t>, поучаствовать в организации образовательной деятельнос</w:t>
      </w:r>
      <w:bookmarkStart w:id="0" w:name="_GoBack"/>
      <w:bookmarkEnd w:id="0"/>
      <w:r w:rsidR="00ED6155">
        <w:rPr>
          <w:rFonts w:ascii="Times New Roman" w:hAnsi="Times New Roman" w:cs="Times New Roman"/>
          <w:sz w:val="28"/>
          <w:szCs w:val="32"/>
        </w:rPr>
        <w:t>ти ДОУ, укрепить внутрисемейные связи</w:t>
      </w:r>
      <w:r w:rsidRPr="00114F72">
        <w:rPr>
          <w:rFonts w:ascii="Times New Roman" w:hAnsi="Times New Roman" w:cs="Times New Roman"/>
          <w:sz w:val="28"/>
          <w:szCs w:val="32"/>
        </w:rPr>
        <w:t xml:space="preserve">. Поэтому для построения эффективного взаимодействия детского сада и семьи </w:t>
      </w:r>
      <w:r w:rsidR="00ED6155">
        <w:rPr>
          <w:rFonts w:ascii="Times New Roman" w:hAnsi="Times New Roman" w:cs="Times New Roman"/>
          <w:sz w:val="28"/>
          <w:szCs w:val="32"/>
        </w:rPr>
        <w:t>функционировал</w:t>
      </w:r>
      <w:r w:rsidRPr="00114F72">
        <w:rPr>
          <w:rFonts w:ascii="Times New Roman" w:hAnsi="Times New Roman" w:cs="Times New Roman"/>
          <w:sz w:val="28"/>
          <w:szCs w:val="32"/>
        </w:rPr>
        <w:t xml:space="preserve"> </w:t>
      </w:r>
      <w:r w:rsidR="00ED6155">
        <w:rPr>
          <w:rFonts w:ascii="Times New Roman" w:hAnsi="Times New Roman" w:cs="Times New Roman"/>
          <w:sz w:val="28"/>
          <w:szCs w:val="32"/>
        </w:rPr>
        <w:t>семейный</w:t>
      </w:r>
      <w:r w:rsidRPr="00114F72">
        <w:rPr>
          <w:rFonts w:ascii="Times New Roman" w:hAnsi="Times New Roman" w:cs="Times New Roman"/>
          <w:sz w:val="28"/>
          <w:szCs w:val="32"/>
        </w:rPr>
        <w:t xml:space="preserve"> клуб «Растём вместе», в рамках которого были использованы как традиционные формы сотрудничества (</w:t>
      </w:r>
      <w:r w:rsidR="00ED6155">
        <w:rPr>
          <w:rFonts w:ascii="Times New Roman" w:hAnsi="Times New Roman" w:cs="Times New Roman"/>
          <w:sz w:val="28"/>
          <w:szCs w:val="32"/>
        </w:rPr>
        <w:t>мастер-класс</w:t>
      </w:r>
      <w:r w:rsidRPr="00114F72">
        <w:rPr>
          <w:rFonts w:ascii="Times New Roman" w:hAnsi="Times New Roman" w:cs="Times New Roman"/>
          <w:sz w:val="28"/>
          <w:szCs w:val="32"/>
        </w:rPr>
        <w:t xml:space="preserve">, </w:t>
      </w:r>
      <w:r w:rsidR="00ED6155">
        <w:rPr>
          <w:rFonts w:ascii="Times New Roman" w:hAnsi="Times New Roman" w:cs="Times New Roman"/>
          <w:sz w:val="28"/>
          <w:szCs w:val="32"/>
        </w:rPr>
        <w:t xml:space="preserve">тренинги, </w:t>
      </w:r>
      <w:r w:rsidRPr="00114F72">
        <w:rPr>
          <w:rFonts w:ascii="Times New Roman" w:hAnsi="Times New Roman" w:cs="Times New Roman"/>
          <w:sz w:val="28"/>
          <w:szCs w:val="32"/>
        </w:rPr>
        <w:t>тематические консультации и др.), так и нетрадиционные (</w:t>
      </w:r>
      <w:r w:rsidR="00ED6155">
        <w:rPr>
          <w:rFonts w:ascii="Times New Roman" w:hAnsi="Times New Roman" w:cs="Times New Roman"/>
          <w:sz w:val="28"/>
          <w:szCs w:val="32"/>
        </w:rPr>
        <w:t xml:space="preserve">семейные и музыкальные </w:t>
      </w:r>
      <w:r w:rsidR="00ED6155">
        <w:rPr>
          <w:rFonts w:ascii="Times New Roman" w:hAnsi="Times New Roman" w:cs="Times New Roman"/>
          <w:sz w:val="28"/>
          <w:szCs w:val="32"/>
        </w:rPr>
        <w:t>гостиные</w:t>
      </w:r>
      <w:r w:rsidRPr="00114F72">
        <w:rPr>
          <w:rFonts w:ascii="Times New Roman" w:hAnsi="Times New Roman" w:cs="Times New Roman"/>
          <w:sz w:val="28"/>
          <w:szCs w:val="32"/>
        </w:rPr>
        <w:t xml:space="preserve">, </w:t>
      </w:r>
      <w:r w:rsidR="00ED6155">
        <w:rPr>
          <w:rFonts w:ascii="Times New Roman" w:hAnsi="Times New Roman" w:cs="Times New Roman"/>
          <w:sz w:val="28"/>
          <w:szCs w:val="32"/>
        </w:rPr>
        <w:t>семинары-практикумы</w:t>
      </w:r>
      <w:r w:rsidRPr="00114F72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, позволяющие определить степень удовлетворения индивидуальных запросов родителей.</w:t>
      </w:r>
    </w:p>
    <w:p w:rsidR="00AA1A80" w:rsidRDefault="00AA1A80" w:rsidP="00AA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 результатам деят</w:t>
      </w:r>
      <w:r w:rsidR="00ED6155">
        <w:rPr>
          <w:rFonts w:ascii="Times New Roman" w:hAnsi="Times New Roman" w:cs="Times New Roman"/>
          <w:sz w:val="28"/>
          <w:szCs w:val="32"/>
        </w:rPr>
        <w:t xml:space="preserve">ельности рабочей группы за </w:t>
      </w:r>
      <w:r>
        <w:rPr>
          <w:rFonts w:ascii="Times New Roman" w:hAnsi="Times New Roman" w:cs="Times New Roman"/>
          <w:sz w:val="28"/>
          <w:szCs w:val="32"/>
        </w:rPr>
        <w:t>2019</w:t>
      </w:r>
      <w:r w:rsidR="00ED6155">
        <w:rPr>
          <w:rFonts w:ascii="Times New Roman" w:hAnsi="Times New Roman" w:cs="Times New Roman"/>
          <w:sz w:val="28"/>
          <w:szCs w:val="32"/>
        </w:rPr>
        <w:t xml:space="preserve">-2020 </w:t>
      </w:r>
      <w:proofErr w:type="spellStart"/>
      <w:r>
        <w:rPr>
          <w:rFonts w:ascii="Times New Roman" w:hAnsi="Times New Roman" w:cs="Times New Roman"/>
          <w:sz w:val="28"/>
          <w:szCs w:val="32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можно сделать следующие выводы:</w:t>
      </w:r>
    </w:p>
    <w:p w:rsidR="00AA1A80" w:rsidRPr="0095735B" w:rsidRDefault="00AA1A80" w:rsidP="00AA1A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</w:t>
      </w:r>
      <w:r w:rsidRPr="0095735B">
        <w:rPr>
          <w:rFonts w:ascii="Times New Roman" w:hAnsi="Times New Roman" w:cs="Times New Roman"/>
          <w:sz w:val="28"/>
          <w:szCs w:val="32"/>
        </w:rPr>
        <w:t>птимизирована система просветительской деяте</w:t>
      </w:r>
      <w:r>
        <w:rPr>
          <w:rFonts w:ascii="Times New Roman" w:hAnsi="Times New Roman" w:cs="Times New Roman"/>
          <w:sz w:val="28"/>
          <w:szCs w:val="32"/>
        </w:rPr>
        <w:t>льности с семьями воспитанников (родители получили практические знания и навыки по вопросам профилактики и укрепления психологического здоровья ребёнка в соответствии с его индивидуальными особенностями, по созданию позитивных отношений в семье).</w:t>
      </w:r>
    </w:p>
    <w:p w:rsidR="00AA1A80" w:rsidRPr="0095735B" w:rsidRDefault="00ED6155" w:rsidP="00AA1A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Созданы условия психолого-педагогического сопровождения детей и их родителей</w:t>
      </w:r>
      <w:r w:rsidR="00AA1A80">
        <w:rPr>
          <w:rFonts w:ascii="Times New Roman" w:hAnsi="Times New Roman" w:cs="Times New Roman"/>
          <w:sz w:val="28"/>
          <w:szCs w:val="32"/>
        </w:rPr>
        <w:t>.</w:t>
      </w:r>
    </w:p>
    <w:p w:rsidR="00AA1A80" w:rsidRPr="0095735B" w:rsidRDefault="00ED6155" w:rsidP="00AA1A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Установлены</w:t>
      </w:r>
      <w:r w:rsidR="009C3DF8">
        <w:rPr>
          <w:rFonts w:ascii="Times New Roman" w:hAnsi="Times New Roman" w:cs="Times New Roman"/>
          <w:sz w:val="28"/>
          <w:szCs w:val="32"/>
        </w:rPr>
        <w:t xml:space="preserve"> доверительные отношения между родителями и педагогами ДОУ</w:t>
      </w:r>
      <w:r w:rsidR="00AA1A80" w:rsidRPr="0095735B">
        <w:rPr>
          <w:rFonts w:ascii="Times New Roman" w:hAnsi="Times New Roman" w:cs="Times New Roman"/>
          <w:sz w:val="28"/>
          <w:szCs w:val="32"/>
        </w:rPr>
        <w:t>.</w:t>
      </w:r>
    </w:p>
    <w:p w:rsidR="00AA1A80" w:rsidRPr="0095735B" w:rsidRDefault="00AA1A80" w:rsidP="00AA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95735B">
        <w:rPr>
          <w:rFonts w:ascii="Times New Roman" w:hAnsi="Times New Roman" w:cs="Times New Roman"/>
          <w:sz w:val="28"/>
          <w:szCs w:val="32"/>
        </w:rPr>
        <w:t xml:space="preserve">Показателями эффективности в реализации системы психологического </w:t>
      </w:r>
      <w:proofErr w:type="spellStart"/>
      <w:r w:rsidRPr="0095735B">
        <w:rPr>
          <w:rFonts w:ascii="Times New Roman" w:hAnsi="Times New Roman" w:cs="Times New Roman"/>
          <w:sz w:val="28"/>
          <w:szCs w:val="32"/>
        </w:rPr>
        <w:t>здоровьесбережения</w:t>
      </w:r>
      <w:proofErr w:type="spellEnd"/>
      <w:r w:rsidRPr="0095735B">
        <w:rPr>
          <w:rFonts w:ascii="Times New Roman" w:hAnsi="Times New Roman" w:cs="Times New Roman"/>
          <w:sz w:val="28"/>
          <w:szCs w:val="32"/>
        </w:rPr>
        <w:t xml:space="preserve"> детей является:</w:t>
      </w:r>
    </w:p>
    <w:p w:rsidR="00AA1A80" w:rsidRPr="0095735B" w:rsidRDefault="00AA1A80" w:rsidP="00AA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95735B">
        <w:rPr>
          <w:rFonts w:ascii="Times New Roman" w:hAnsi="Times New Roman" w:cs="Times New Roman"/>
          <w:sz w:val="28"/>
          <w:szCs w:val="32"/>
        </w:rPr>
        <w:t>- удовлетворённость родителей деятельностью ДОУ;</w:t>
      </w:r>
    </w:p>
    <w:p w:rsidR="00AA1A80" w:rsidRDefault="00AA1A80" w:rsidP="00AA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95735B">
        <w:rPr>
          <w:rFonts w:ascii="Times New Roman" w:hAnsi="Times New Roman" w:cs="Times New Roman"/>
          <w:sz w:val="28"/>
          <w:szCs w:val="32"/>
        </w:rPr>
        <w:t>- степенью включенности</w:t>
      </w:r>
      <w:r>
        <w:rPr>
          <w:rFonts w:ascii="Times New Roman" w:hAnsi="Times New Roman" w:cs="Times New Roman"/>
          <w:sz w:val="28"/>
          <w:szCs w:val="32"/>
        </w:rPr>
        <w:t xml:space="preserve"> родителей в реализуемых мероприятиях ДОУ;</w:t>
      </w:r>
    </w:p>
    <w:p w:rsidR="00AA1A80" w:rsidRDefault="00AA1A80" w:rsidP="00AA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характером взаимодействия с педагогами и руководителем.</w:t>
      </w:r>
    </w:p>
    <w:p w:rsidR="00AA1A80" w:rsidRDefault="00AA1A80" w:rsidP="00AA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:rsidR="00AA1A80" w:rsidRDefault="00AA1A80" w:rsidP="00AA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результатам диагностики работа по снижению уровня тревожности и уровня агрессивности у детей старшей и подготовительной групп компенсирующей направленности является эффективной. Изучение результатов диагностики на начало учебного года и на конец учебного года показало, что в ходе работы по повышению уровня психологического здоровья дошкольников удалось скорректировать те факторы, которые мешали некоторым детям быть принятыми и популярными в своих группах. Количество непопулярных детей в группах сократилось.</w:t>
      </w:r>
    </w:p>
    <w:p w:rsidR="00AA1A80" w:rsidRDefault="00AA1A80" w:rsidP="00AA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Уровень благополучия взаимоотношений в группах является высоким. </w:t>
      </w:r>
    </w:p>
    <w:p w:rsidR="00AA1A80" w:rsidRDefault="00AA1A80" w:rsidP="00AA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группе старшего возраста коэффиц</w:t>
      </w:r>
      <w:r w:rsidR="009C3DF8">
        <w:rPr>
          <w:rFonts w:ascii="Times New Roman" w:hAnsi="Times New Roman" w:cs="Times New Roman"/>
          <w:sz w:val="28"/>
          <w:szCs w:val="24"/>
        </w:rPr>
        <w:t>иент сплоченности изменился с 35% до 68</w:t>
      </w:r>
      <w:r>
        <w:rPr>
          <w:rFonts w:ascii="Times New Roman" w:hAnsi="Times New Roman" w:cs="Times New Roman"/>
          <w:sz w:val="28"/>
          <w:szCs w:val="24"/>
        </w:rPr>
        <w:t>%.</w:t>
      </w:r>
    </w:p>
    <w:p w:rsidR="00AA1A80" w:rsidRDefault="00AA1A80" w:rsidP="00AA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подготовительной группе коэффициент сп</w:t>
      </w:r>
      <w:r w:rsidR="009C3DF8">
        <w:rPr>
          <w:rFonts w:ascii="Times New Roman" w:hAnsi="Times New Roman" w:cs="Times New Roman"/>
          <w:sz w:val="28"/>
          <w:szCs w:val="24"/>
        </w:rPr>
        <w:t>лоченности изменился с 40% до 77</w:t>
      </w:r>
      <w:r>
        <w:rPr>
          <w:rFonts w:ascii="Times New Roman" w:hAnsi="Times New Roman" w:cs="Times New Roman"/>
          <w:sz w:val="28"/>
          <w:szCs w:val="24"/>
        </w:rPr>
        <w:t>%.</w:t>
      </w:r>
    </w:p>
    <w:p w:rsidR="00AA1A80" w:rsidRPr="00571F7A" w:rsidRDefault="00AA1A80" w:rsidP="00AA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 этого можно сделать вывод, что благодаря целенаправленной и структурированной работе дети двух групп стали чувствовать себя менее тревожно, реже проявлять агрессивное поведение, группы стали более сплоченными. Все вышеперечисленные факторы имеют важное положительное влияние на уровень психологического здоровья.</w:t>
      </w:r>
    </w:p>
    <w:p w:rsidR="00D1115B" w:rsidRDefault="009C3DF8"/>
    <w:sectPr w:rsidR="00D1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879"/>
    <w:multiLevelType w:val="hybridMultilevel"/>
    <w:tmpl w:val="48FAF082"/>
    <w:lvl w:ilvl="0" w:tplc="95043A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B22"/>
    <w:multiLevelType w:val="hybridMultilevel"/>
    <w:tmpl w:val="8E3C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20A85"/>
    <w:multiLevelType w:val="hybridMultilevel"/>
    <w:tmpl w:val="8884D2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2C"/>
    <w:rsid w:val="001C0771"/>
    <w:rsid w:val="007152F0"/>
    <w:rsid w:val="009C3DF8"/>
    <w:rsid w:val="00A40B2C"/>
    <w:rsid w:val="00AA1A80"/>
    <w:rsid w:val="00E849CD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D983-6750-4D3D-A021-D62E044C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cp:lastPrinted>2020-08-11T09:43:00Z</cp:lastPrinted>
  <dcterms:created xsi:type="dcterms:W3CDTF">2020-08-11T09:26:00Z</dcterms:created>
  <dcterms:modified xsi:type="dcterms:W3CDTF">2020-08-11T09:43:00Z</dcterms:modified>
</cp:coreProperties>
</file>