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2515"/>
        <w:gridCol w:w="3118"/>
      </w:tblGrid>
      <w:tr w:rsidR="00F14D1B" w:rsidRPr="001846D0" w:rsidTr="003D1D97">
        <w:trPr>
          <w:jc w:val="center"/>
        </w:trPr>
        <w:tc>
          <w:tcPr>
            <w:tcW w:w="2779" w:type="dxa"/>
            <w:vAlign w:val="center"/>
          </w:tcPr>
          <w:p w:rsidR="00F14D1B" w:rsidRPr="001846D0" w:rsidRDefault="00F14D1B" w:rsidP="000708F0">
            <w:pPr>
              <w:pStyle w:val="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ind w:firstLine="709"/>
              <w:jc w:val="both"/>
              <w:rPr>
                <w:rFonts w:ascii="Georgia" w:hAnsi="Georgia"/>
                <w:color w:val="auto"/>
              </w:rPr>
            </w:pPr>
            <w:r w:rsidRPr="001846D0">
              <w:rPr>
                <w:rFonts w:ascii="Georgia" w:hAnsi="Georgia"/>
                <w:noProof/>
                <w:color w:val="auto"/>
              </w:rPr>
              <w:drawing>
                <wp:inline distT="0" distB="0" distL="0" distR="0">
                  <wp:extent cx="1374648" cy="482803"/>
                  <wp:effectExtent l="19050" t="0" r="0" b="0"/>
                  <wp:docPr id="1" name="Рисунок 1" descr="C:\Users\User\Documents\Тамара\грант\фонд президентских грантов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Тамара\грант\фонд президентских грантов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453" cy="483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1" w:type="dxa"/>
            <w:vAlign w:val="center"/>
          </w:tcPr>
          <w:p w:rsidR="00F14D1B" w:rsidRPr="001846D0" w:rsidRDefault="00F14D1B" w:rsidP="000708F0">
            <w:pPr>
              <w:pStyle w:val="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ind w:firstLine="709"/>
              <w:jc w:val="both"/>
              <w:rPr>
                <w:rFonts w:ascii="Georgia" w:hAnsi="Georgia"/>
                <w:color w:val="auto"/>
              </w:rPr>
            </w:pPr>
            <w:r w:rsidRPr="001846D0">
              <w:rPr>
                <w:rFonts w:ascii="Georgia" w:hAnsi="Georgia"/>
                <w:noProof/>
                <w:color w:val="auto"/>
              </w:rPr>
              <w:drawing>
                <wp:inline distT="0" distB="0" distL="0" distR="0">
                  <wp:extent cx="985521" cy="943661"/>
                  <wp:effectExtent l="19050" t="0" r="5079" b="0"/>
                  <wp:docPr id="2" name="Рисунок 3" descr="C:\Users\User\Documents\Тамара\грант\ярг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cuments\Тамара\грант\ярг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711" cy="943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:rsidR="00F14D1B" w:rsidRPr="001846D0" w:rsidRDefault="00F14D1B" w:rsidP="000708F0">
            <w:pPr>
              <w:pStyle w:val="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ind w:firstLine="709"/>
              <w:jc w:val="both"/>
              <w:rPr>
                <w:rFonts w:ascii="Georgia" w:hAnsi="Georgia"/>
                <w:color w:val="auto"/>
              </w:rPr>
            </w:pPr>
            <w:r w:rsidRPr="001846D0">
              <w:rPr>
                <w:rFonts w:ascii="Georgia" w:hAnsi="Georgia"/>
                <w:noProof/>
                <w:color w:val="auto"/>
              </w:rPr>
              <w:drawing>
                <wp:inline distT="0" distB="0" distL="0" distR="0">
                  <wp:extent cx="1261110" cy="855878"/>
                  <wp:effectExtent l="19050" t="0" r="0" b="0"/>
                  <wp:docPr id="3" name="Рисунок 2" descr="C:\Users\User\Documents\Тамара\грант\рап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Тамара\грант\рап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9534" t="14734" r="20507" b="163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1" cy="855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08F0" w:rsidRPr="00950A04" w:rsidRDefault="000708F0" w:rsidP="001846D0">
      <w:pPr>
        <w:jc w:val="both"/>
        <w:rPr>
          <w:rFonts w:ascii="Times New Roman" w:hAnsi="Times New Roman" w:cs="Times New Roman"/>
          <w:sz w:val="24"/>
          <w:szCs w:val="24"/>
        </w:rPr>
      </w:pPr>
      <w:r w:rsidRPr="00950A04">
        <w:rPr>
          <w:rFonts w:ascii="Times New Roman" w:hAnsi="Times New Roman" w:cs="Times New Roman"/>
          <w:sz w:val="24"/>
          <w:szCs w:val="24"/>
        </w:rPr>
        <w:t>Проект “Родительский университет” реализуется в рамках проекта "Секреты успешных родителей (семейное наследие, компетентность, совместный досуг)" (Фонд Президентских грантов)</w:t>
      </w:r>
      <w:r w:rsidR="008B3323" w:rsidRPr="00950A04">
        <w:rPr>
          <w:rFonts w:ascii="Times New Roman" w:hAnsi="Times New Roman" w:cs="Times New Roman"/>
          <w:sz w:val="24"/>
          <w:szCs w:val="24"/>
        </w:rPr>
        <w:t xml:space="preserve"> </w:t>
      </w:r>
      <w:r w:rsidRPr="00950A04">
        <w:rPr>
          <w:rFonts w:ascii="Times New Roman" w:hAnsi="Times New Roman" w:cs="Times New Roman"/>
          <w:sz w:val="24"/>
          <w:szCs w:val="24"/>
        </w:rPr>
        <w:t xml:space="preserve">при поддержке </w:t>
      </w:r>
      <w:proofErr w:type="spellStart"/>
      <w:r w:rsidRPr="00950A04">
        <w:rPr>
          <w:rFonts w:ascii="Times New Roman" w:hAnsi="Times New Roman" w:cs="Times New Roman"/>
          <w:sz w:val="24"/>
          <w:szCs w:val="24"/>
        </w:rPr>
        <w:t>ЯрГУ</w:t>
      </w:r>
      <w:proofErr w:type="spellEnd"/>
      <w:r w:rsidRPr="00950A04">
        <w:rPr>
          <w:rFonts w:ascii="Times New Roman" w:hAnsi="Times New Roman" w:cs="Times New Roman"/>
          <w:sz w:val="24"/>
          <w:szCs w:val="24"/>
        </w:rPr>
        <w:t xml:space="preserve"> им. П.Г. Демидова - опорного ВУЗа области. Руководитель - д. </w:t>
      </w:r>
      <w:proofErr w:type="spellStart"/>
      <w:r w:rsidRPr="00950A04">
        <w:rPr>
          <w:rFonts w:ascii="Times New Roman" w:hAnsi="Times New Roman" w:cs="Times New Roman"/>
          <w:sz w:val="24"/>
          <w:szCs w:val="24"/>
        </w:rPr>
        <w:t>пс</w:t>
      </w:r>
      <w:proofErr w:type="spellEnd"/>
      <w:r w:rsidRPr="00950A04">
        <w:rPr>
          <w:rFonts w:ascii="Times New Roman" w:hAnsi="Times New Roman" w:cs="Times New Roman"/>
          <w:sz w:val="24"/>
          <w:szCs w:val="24"/>
        </w:rPr>
        <w:t xml:space="preserve">. наук, профессор Клюева Надежда Владимировна. </w:t>
      </w:r>
    </w:p>
    <w:p w:rsidR="000708F0" w:rsidRPr="00950A04" w:rsidRDefault="000708F0" w:rsidP="001846D0">
      <w:pPr>
        <w:jc w:val="both"/>
        <w:rPr>
          <w:rFonts w:ascii="Times New Roman" w:hAnsi="Times New Roman" w:cs="Times New Roman"/>
          <w:sz w:val="24"/>
          <w:szCs w:val="24"/>
        </w:rPr>
      </w:pPr>
      <w:r w:rsidRPr="00950A04">
        <w:rPr>
          <w:rFonts w:ascii="Times New Roman" w:hAnsi="Times New Roman" w:cs="Times New Roman"/>
          <w:sz w:val="24"/>
          <w:szCs w:val="24"/>
        </w:rPr>
        <w:t xml:space="preserve">“Родительский университет” - цикл интерактивных лекций, </w:t>
      </w:r>
      <w:r w:rsidR="00950A04" w:rsidRPr="00950A04">
        <w:rPr>
          <w:rFonts w:ascii="Times New Roman" w:hAnsi="Times New Roman" w:cs="Times New Roman"/>
          <w:sz w:val="24"/>
          <w:szCs w:val="24"/>
        </w:rPr>
        <w:t>посвящённых</w:t>
      </w:r>
      <w:r w:rsidRPr="00950A04">
        <w:rPr>
          <w:rFonts w:ascii="Times New Roman" w:hAnsi="Times New Roman" w:cs="Times New Roman"/>
          <w:sz w:val="24"/>
          <w:szCs w:val="24"/>
        </w:rPr>
        <w:t xml:space="preserve"> вопросам родительства, семейных отношений. Лекторий направлен на развитие родительской компетентности, актуализации в обществе ценности семьи, ребенка, ответственного и позитивного родительства, а также</w:t>
      </w:r>
      <w:r w:rsidR="00A62F22" w:rsidRPr="00950A04">
        <w:rPr>
          <w:rFonts w:ascii="Times New Roman" w:hAnsi="Times New Roman" w:cs="Times New Roman"/>
          <w:sz w:val="24"/>
          <w:szCs w:val="24"/>
        </w:rPr>
        <w:t xml:space="preserve"> обусловлен </w:t>
      </w:r>
      <w:r w:rsidRPr="00950A04">
        <w:rPr>
          <w:rFonts w:ascii="Times New Roman" w:hAnsi="Times New Roman" w:cs="Times New Roman"/>
          <w:sz w:val="24"/>
          <w:szCs w:val="24"/>
        </w:rPr>
        <w:t>необходимостью просвещения родителей по вопросам воспитания детей.</w:t>
      </w:r>
    </w:p>
    <w:p w:rsidR="000708F0" w:rsidRPr="00950A04" w:rsidRDefault="000708F0" w:rsidP="001846D0">
      <w:pPr>
        <w:jc w:val="both"/>
        <w:rPr>
          <w:rFonts w:ascii="Times New Roman" w:hAnsi="Times New Roman" w:cs="Times New Roman"/>
          <w:sz w:val="24"/>
          <w:szCs w:val="24"/>
        </w:rPr>
      </w:pPr>
      <w:r w:rsidRPr="00950A04">
        <w:rPr>
          <w:rFonts w:ascii="Times New Roman" w:hAnsi="Times New Roman" w:cs="Times New Roman"/>
          <w:sz w:val="24"/>
          <w:szCs w:val="24"/>
        </w:rPr>
        <w:t>Просим оказать содействие в распространении информации среди родителей детей, посещающих ОУ.</w:t>
      </w:r>
    </w:p>
    <w:p w:rsidR="000708F0" w:rsidRPr="00950A04" w:rsidRDefault="000708F0" w:rsidP="000708F0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</w:p>
    <w:p w:rsidR="00B710E0" w:rsidRPr="00950A04" w:rsidRDefault="00B710E0" w:rsidP="000708F0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C30E04" w:rsidRPr="00950A04" w:rsidRDefault="000902A0" w:rsidP="00C30E04">
      <w:pPr>
        <w:spacing w:before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0A04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="00C30E04" w:rsidRPr="00950A04">
        <w:rPr>
          <w:rFonts w:ascii="Times New Roman" w:eastAsia="Times New Roman" w:hAnsi="Times New Roman" w:cs="Times New Roman"/>
          <w:b/>
          <w:sz w:val="24"/>
          <w:szCs w:val="24"/>
        </w:rPr>
        <w:t>6 сентября 2018 г</w:t>
      </w:r>
      <w:r w:rsidRPr="00950A04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DA6EAD" w:rsidRPr="00950A04">
        <w:rPr>
          <w:rFonts w:ascii="Times New Roman" w:hAnsi="Times New Roman" w:cs="Times New Roman"/>
          <w:b/>
          <w:sz w:val="24"/>
          <w:szCs w:val="24"/>
        </w:rPr>
        <w:t>«ЧТОБЫ УЧЕНИЕ НЕ СТАЛО МУЧЕНИ</w:t>
      </w:r>
      <w:r w:rsidR="00C30E04" w:rsidRPr="00950A04">
        <w:rPr>
          <w:rFonts w:ascii="Times New Roman" w:hAnsi="Times New Roman" w:cs="Times New Roman"/>
          <w:b/>
          <w:sz w:val="24"/>
          <w:szCs w:val="24"/>
        </w:rPr>
        <w:t xml:space="preserve">ЕМ» (КАК РОДИТЕЛИ МОГУТ ПОМОЧЬ РЕБЕНКУ УЧИТЬСЯ) </w:t>
      </w:r>
    </w:p>
    <w:p w:rsidR="00DA6EAD" w:rsidRPr="00950A04" w:rsidRDefault="00086AC9" w:rsidP="000F6AB8">
      <w:pPr>
        <w:spacing w:before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50A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Поступление ребенка в школу – новый и важный этап в жизни семьи</w:t>
      </w:r>
      <w:r w:rsidR="00950A04" w:rsidRPr="00950A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950A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Подойти к нему надо во всеоружии. Чтобы школьные годы стали по-настоящему чудесными, были наполнены радостью познания и энергией развития, потрудиться придется не только </w:t>
      </w:r>
      <w:r w:rsidR="00DA6EAD" w:rsidRPr="00950A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детям, но и их родителям. Станет ли школа «вторым домом» для маленького ученика? Справится ли он с нагрузками? Сможет ли подружиться с одноклассниками?</w:t>
      </w:r>
      <w:r w:rsidR="00DA6EAD" w:rsidRPr="00950A04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="00DA6EAD" w:rsidRPr="00950A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Раскроются ли его способности и интересы? </w:t>
      </w:r>
    </w:p>
    <w:p w:rsidR="000902A0" w:rsidRPr="00950A04" w:rsidRDefault="00DA6EAD" w:rsidP="000F6AB8">
      <w:pPr>
        <w:spacing w:before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50A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Много вопросов и забот волнуют родителей, которые искренне желают ребенку успехов и достижений в новом виде деятельности.</w:t>
      </w:r>
    </w:p>
    <w:p w:rsidR="00DA6EAD" w:rsidRPr="00950A04" w:rsidRDefault="000902A0" w:rsidP="000902A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 w:rsidRPr="00950A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На встрече мы рассмотрим </w:t>
      </w:r>
      <w:r w:rsidR="00DA6EAD" w:rsidRPr="00950A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главные правила эффективной родительской поддержки, которые помогут ребенку учиться с увлечением и интересом:</w:t>
      </w:r>
    </w:p>
    <w:p w:rsidR="00DA6EAD" w:rsidRPr="00950A04" w:rsidRDefault="00DA6EAD" w:rsidP="000902A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 w:rsidRPr="00950A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- обсудим родительские ожидания и заботы</w:t>
      </w:r>
    </w:p>
    <w:p w:rsidR="00DA6EAD" w:rsidRPr="00950A04" w:rsidRDefault="00DA6EAD" w:rsidP="000902A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 w:rsidRPr="00950A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- разберем механизмы естественного вхождения ребенка в школьный режим </w:t>
      </w:r>
    </w:p>
    <w:p w:rsidR="00DA6EAD" w:rsidRPr="00950A04" w:rsidRDefault="00DA6EAD" w:rsidP="000902A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 w:rsidRPr="00950A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- выясним, должны ли родители учиться вместо ребенка или вместе с ним</w:t>
      </w:r>
    </w:p>
    <w:p w:rsidR="00DA6EAD" w:rsidRPr="00950A04" w:rsidRDefault="00DA6EAD" w:rsidP="000902A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 w:rsidRPr="00950A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- решим, как правильно помочь ученику выстроить отношения с учителями и сверстниками организовать внешкольный досуг</w:t>
      </w:r>
    </w:p>
    <w:p w:rsidR="000902A0" w:rsidRPr="00950A04" w:rsidRDefault="00DA6EAD" w:rsidP="000902A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50A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- научимся упражнениям, повышающим активность и работоспособность школьника</w:t>
      </w:r>
      <w:r w:rsidR="000902A0" w:rsidRPr="00950A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0"/>
        <w:gridCol w:w="7451"/>
      </w:tblGrid>
      <w:tr w:rsidR="000902A0" w:rsidRPr="00950A04" w:rsidTr="000D2E7E">
        <w:tc>
          <w:tcPr>
            <w:tcW w:w="2120" w:type="dxa"/>
            <w:vAlign w:val="center"/>
          </w:tcPr>
          <w:p w:rsidR="000902A0" w:rsidRPr="00950A04" w:rsidRDefault="000902A0" w:rsidP="000D2E7E">
            <w:pPr>
              <w:pStyle w:val="a6"/>
              <w:spacing w:before="120" w:beforeAutospacing="0" w:after="120" w:afterAutospacing="0"/>
              <w:rPr>
                <w:b/>
                <w:sz w:val="20"/>
              </w:rPr>
            </w:pPr>
            <w:r w:rsidRPr="00950A04">
              <w:rPr>
                <w:b/>
                <w:noProof/>
                <w:sz w:val="22"/>
                <w:szCs w:val="28"/>
              </w:rPr>
              <w:drawing>
                <wp:inline distT="0" distB="0" distL="0" distR="0">
                  <wp:extent cx="1048969" cy="1570999"/>
                  <wp:effectExtent l="19050" t="0" r="0" b="0"/>
                  <wp:docPr id="4" name="Рисунок 1" descr="C:\Users\User\Downloads\image-04-04-18-10-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age-04-04-18-10-0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320" cy="1580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1" w:type="dxa"/>
            <w:vAlign w:val="center"/>
          </w:tcPr>
          <w:p w:rsidR="000902A0" w:rsidRPr="00950A04" w:rsidRDefault="000902A0" w:rsidP="000D2E7E">
            <w:pPr>
              <w:pStyle w:val="a6"/>
              <w:shd w:val="clear" w:color="auto" w:fill="FFFFFF"/>
              <w:spacing w:before="120" w:beforeAutospacing="0" w:after="120" w:afterAutospacing="0"/>
              <w:jc w:val="both"/>
            </w:pPr>
            <w:bookmarkStart w:id="0" w:name="_GoBack"/>
            <w:r w:rsidRPr="00950A04">
              <w:rPr>
                <w:b/>
              </w:rPr>
              <w:t>Ведущая:</w:t>
            </w:r>
            <w:r w:rsidRPr="00950A04">
              <w:t xml:space="preserve"> </w:t>
            </w:r>
            <w:r w:rsidRPr="00950A04">
              <w:rPr>
                <w:b/>
                <w:i/>
                <w:shd w:val="clear" w:color="auto" w:fill="FFFFFF"/>
              </w:rPr>
              <w:t>Кряжева Надежда Леонидовна</w:t>
            </w:r>
            <w:r w:rsidRPr="00950A04">
              <w:rPr>
                <w:shd w:val="clear" w:color="auto" w:fill="FFFFFF"/>
              </w:rPr>
              <w:t xml:space="preserve"> - детский психолог, автор 6 книг по </w:t>
            </w:r>
            <w:proofErr w:type="spellStart"/>
            <w:proofErr w:type="gramStart"/>
            <w:r w:rsidRPr="00950A04">
              <w:rPr>
                <w:shd w:val="clear" w:color="auto" w:fill="FFFFFF"/>
              </w:rPr>
              <w:t>психо</w:t>
            </w:r>
            <w:proofErr w:type="spellEnd"/>
            <w:r w:rsidRPr="00950A04">
              <w:rPr>
                <w:shd w:val="clear" w:color="auto" w:fill="FFFFFF"/>
              </w:rPr>
              <w:t>-эмоциональному</w:t>
            </w:r>
            <w:proofErr w:type="gramEnd"/>
            <w:r w:rsidRPr="00950A04">
              <w:rPr>
                <w:shd w:val="clear" w:color="auto" w:fill="FFFFFF"/>
              </w:rPr>
              <w:t xml:space="preserve"> развитию детей, член НП «Региональная ассоциация психологов-консультантов»</w:t>
            </w:r>
            <w:bookmarkEnd w:id="0"/>
          </w:p>
        </w:tc>
      </w:tr>
    </w:tbl>
    <w:p w:rsidR="000F6AB8" w:rsidRPr="00950A04" w:rsidRDefault="000F6AB8" w:rsidP="000F6AB8">
      <w:pPr>
        <w:jc w:val="both"/>
        <w:rPr>
          <w:rFonts w:ascii="Times New Roman" w:hAnsi="Times New Roman" w:cs="Times New Roman"/>
          <w:b/>
        </w:rPr>
      </w:pPr>
      <w:r w:rsidRPr="00950A04">
        <w:rPr>
          <w:rFonts w:ascii="Times New Roman" w:hAnsi="Times New Roman" w:cs="Times New Roman"/>
          <w:b/>
        </w:rPr>
        <w:t xml:space="preserve">Место проведения: актовый зал </w:t>
      </w:r>
      <w:proofErr w:type="spellStart"/>
      <w:r w:rsidRPr="00950A04">
        <w:rPr>
          <w:rFonts w:ascii="Times New Roman" w:hAnsi="Times New Roman" w:cs="Times New Roman"/>
          <w:b/>
        </w:rPr>
        <w:t>ЯрГУ</w:t>
      </w:r>
      <w:proofErr w:type="spellEnd"/>
      <w:r w:rsidRPr="00950A04">
        <w:rPr>
          <w:rFonts w:ascii="Times New Roman" w:hAnsi="Times New Roman" w:cs="Times New Roman"/>
          <w:b/>
        </w:rPr>
        <w:t xml:space="preserve"> им. П.Г.Демидова (ул. Советская, 14, 2 этаж)</w:t>
      </w:r>
    </w:p>
    <w:p w:rsidR="000F6AB8" w:rsidRPr="00950A04" w:rsidRDefault="000F6AB8" w:rsidP="000F6AB8">
      <w:pPr>
        <w:jc w:val="both"/>
        <w:rPr>
          <w:rFonts w:ascii="Times New Roman" w:hAnsi="Times New Roman" w:cs="Times New Roman"/>
          <w:b/>
        </w:rPr>
      </w:pPr>
      <w:r w:rsidRPr="00950A04">
        <w:rPr>
          <w:rFonts w:ascii="Times New Roman" w:hAnsi="Times New Roman" w:cs="Times New Roman"/>
          <w:b/>
        </w:rPr>
        <w:t>Время проведения мероприятий: 18.30 - 19.30, последняя среда месяца.</w:t>
      </w:r>
    </w:p>
    <w:p w:rsidR="00AD4FB6" w:rsidRPr="00950A04" w:rsidRDefault="00AD4FB6" w:rsidP="00950A04">
      <w:pPr>
        <w:spacing w:before="120" w:after="12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sectPr w:rsidR="00AD4FB6" w:rsidRPr="00950A04" w:rsidSect="000F6AB8">
      <w:pgSz w:w="11906" w:h="16838"/>
      <w:pgMar w:top="709" w:right="991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47162"/>
    <w:multiLevelType w:val="hybridMultilevel"/>
    <w:tmpl w:val="EDE4D50A"/>
    <w:lvl w:ilvl="0" w:tplc="63D45700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  <w:color w:val="1F497D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7D613BB"/>
    <w:multiLevelType w:val="hybridMultilevel"/>
    <w:tmpl w:val="66182C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1454B2"/>
    <w:multiLevelType w:val="hybridMultilevel"/>
    <w:tmpl w:val="D5B0589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D1B"/>
    <w:rsid w:val="00014DC0"/>
    <w:rsid w:val="000708F0"/>
    <w:rsid w:val="00086AC9"/>
    <w:rsid w:val="000902A0"/>
    <w:rsid w:val="000F6AB8"/>
    <w:rsid w:val="00144F61"/>
    <w:rsid w:val="00147344"/>
    <w:rsid w:val="00165CBF"/>
    <w:rsid w:val="001846D0"/>
    <w:rsid w:val="001A0A81"/>
    <w:rsid w:val="001B3AD1"/>
    <w:rsid w:val="001C1A02"/>
    <w:rsid w:val="001F4818"/>
    <w:rsid w:val="00216377"/>
    <w:rsid w:val="00277FCA"/>
    <w:rsid w:val="00383FC1"/>
    <w:rsid w:val="003A679A"/>
    <w:rsid w:val="003D1D97"/>
    <w:rsid w:val="00421738"/>
    <w:rsid w:val="0043722F"/>
    <w:rsid w:val="0048676C"/>
    <w:rsid w:val="004D7EEA"/>
    <w:rsid w:val="005F6980"/>
    <w:rsid w:val="00640804"/>
    <w:rsid w:val="00692637"/>
    <w:rsid w:val="00726792"/>
    <w:rsid w:val="0074040A"/>
    <w:rsid w:val="00744A11"/>
    <w:rsid w:val="0076374C"/>
    <w:rsid w:val="00825302"/>
    <w:rsid w:val="00840EA1"/>
    <w:rsid w:val="00872183"/>
    <w:rsid w:val="008B3323"/>
    <w:rsid w:val="008D1E85"/>
    <w:rsid w:val="008E4F97"/>
    <w:rsid w:val="008F7371"/>
    <w:rsid w:val="00923D13"/>
    <w:rsid w:val="00950A04"/>
    <w:rsid w:val="009A21AD"/>
    <w:rsid w:val="009B46CD"/>
    <w:rsid w:val="00A56BF8"/>
    <w:rsid w:val="00A62F22"/>
    <w:rsid w:val="00A7168E"/>
    <w:rsid w:val="00AB1AF9"/>
    <w:rsid w:val="00AB1C8E"/>
    <w:rsid w:val="00AD4FB6"/>
    <w:rsid w:val="00B04BB8"/>
    <w:rsid w:val="00B710E0"/>
    <w:rsid w:val="00C30E04"/>
    <w:rsid w:val="00C5314A"/>
    <w:rsid w:val="00DA6EAD"/>
    <w:rsid w:val="00DF3582"/>
    <w:rsid w:val="00E30C1A"/>
    <w:rsid w:val="00E90FEA"/>
    <w:rsid w:val="00E9343E"/>
    <w:rsid w:val="00EB1C6A"/>
    <w:rsid w:val="00F14D1B"/>
    <w:rsid w:val="00F3082D"/>
    <w:rsid w:val="00FA2FBE"/>
    <w:rsid w:val="00FF1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755B1F"/>
  <w15:docId w15:val="{215788C1-B44B-4016-8257-8998C1749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14D1B"/>
    <w:pPr>
      <w:pBdr>
        <w:top w:val="nil"/>
        <w:left w:val="nil"/>
        <w:bottom w:val="nil"/>
        <w:right w:val="nil"/>
        <w:between w:val="nil"/>
      </w:pBdr>
      <w:spacing w:after="0"/>
    </w:pPr>
    <w:rPr>
      <w:rFonts w:ascii="Arial" w:eastAsia="Arial" w:hAnsi="Arial" w:cs="Arial"/>
      <w:color w:val="000000"/>
      <w:lang w:eastAsia="ru-RU"/>
    </w:rPr>
  </w:style>
  <w:style w:type="paragraph" w:styleId="1">
    <w:name w:val="heading 1"/>
    <w:basedOn w:val="a"/>
    <w:link w:val="10"/>
    <w:uiPriority w:val="9"/>
    <w:qFormat/>
    <w:rsid w:val="00B710E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бычный1"/>
    <w:rsid w:val="00F14D1B"/>
    <w:pPr>
      <w:pBdr>
        <w:top w:val="nil"/>
        <w:left w:val="nil"/>
        <w:bottom w:val="nil"/>
        <w:right w:val="nil"/>
        <w:between w:val="nil"/>
      </w:pBdr>
      <w:spacing w:after="0"/>
    </w:pPr>
    <w:rPr>
      <w:rFonts w:ascii="Arial" w:eastAsia="Arial" w:hAnsi="Arial" w:cs="Arial"/>
      <w:color w:val="000000"/>
      <w:lang w:eastAsia="ru-RU"/>
    </w:rPr>
  </w:style>
  <w:style w:type="table" w:styleId="a3">
    <w:name w:val="Table Grid"/>
    <w:basedOn w:val="a1"/>
    <w:uiPriority w:val="59"/>
    <w:rsid w:val="00F14D1B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Arial" w:eastAsia="Arial" w:hAnsi="Arial" w:cs="Arial"/>
      <w:color w:val="00000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14D1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4D1B"/>
    <w:rPr>
      <w:rFonts w:ascii="Tahoma" w:eastAsia="Arial" w:hAnsi="Tahoma" w:cs="Tahoma"/>
      <w:color w:val="000000"/>
      <w:sz w:val="16"/>
      <w:szCs w:val="16"/>
      <w:lang w:eastAsia="ru-RU"/>
    </w:rPr>
  </w:style>
  <w:style w:type="paragraph" w:styleId="a6">
    <w:name w:val="Normal (Web)"/>
    <w:basedOn w:val="a"/>
    <w:uiPriority w:val="99"/>
    <w:unhideWhenUsed/>
    <w:rsid w:val="00AD4FB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B710E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810223">
          <w:blockQuote w:val="1"/>
          <w:marLeft w:val="0"/>
          <w:marRight w:val="-136"/>
          <w:marTop w:val="312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303960">
              <w:marLeft w:val="0"/>
              <w:marRight w:val="0"/>
              <w:marTop w:val="0"/>
              <w:marBottom w:val="0"/>
              <w:divBdr>
                <w:top w:val="single" w:sz="6" w:space="7" w:color="auto"/>
                <w:left w:val="single" w:sz="6" w:space="7" w:color="auto"/>
                <w:bottom w:val="none" w:sz="0" w:space="0" w:color="auto"/>
                <w:right w:val="single" w:sz="6" w:space="7" w:color="auto"/>
              </w:divBdr>
              <w:divsChild>
                <w:div w:id="926383627">
                  <w:marLeft w:val="0"/>
                  <w:marRight w:val="-13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333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Александр Калебин</cp:lastModifiedBy>
  <cp:revision>4</cp:revision>
  <dcterms:created xsi:type="dcterms:W3CDTF">2018-09-18T08:08:00Z</dcterms:created>
  <dcterms:modified xsi:type="dcterms:W3CDTF">2018-09-18T11:40:00Z</dcterms:modified>
</cp:coreProperties>
</file>