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48" w:rsidRDefault="00000B48" w:rsidP="00000B48">
      <w:pPr>
        <w:pStyle w:val="1"/>
        <w:spacing w:before="125" w:beforeAutospacing="0" w:after="376" w:afterAutospacing="0" w:line="288" w:lineRule="atLeast"/>
        <w:jc w:val="center"/>
        <w:rPr>
          <w:bCs w:val="0"/>
          <w:color w:val="333333"/>
          <w:sz w:val="32"/>
          <w:szCs w:val="32"/>
        </w:rPr>
      </w:pPr>
      <w:r w:rsidRPr="00F6149D">
        <w:rPr>
          <w:bCs w:val="0"/>
          <w:color w:val="333333"/>
          <w:sz w:val="32"/>
          <w:szCs w:val="32"/>
        </w:rPr>
        <w:t>«Патриоти</w:t>
      </w:r>
      <w:r>
        <w:rPr>
          <w:bCs w:val="0"/>
          <w:color w:val="333333"/>
          <w:sz w:val="32"/>
          <w:szCs w:val="32"/>
        </w:rPr>
        <w:t>ческое воспитание дошкольников»</w:t>
      </w:r>
    </w:p>
    <w:p w:rsidR="00000B48" w:rsidRDefault="00000B48" w:rsidP="00000B48">
      <w:pPr>
        <w:pStyle w:val="1"/>
        <w:spacing w:before="125" w:beforeAutospacing="0" w:after="376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F6149D">
        <w:rPr>
          <w:bCs w:val="0"/>
          <w:color w:val="333333"/>
          <w:sz w:val="32"/>
          <w:szCs w:val="32"/>
        </w:rPr>
        <w:t xml:space="preserve"> </w:t>
      </w:r>
      <w:r w:rsidRPr="00F6149D">
        <w:rPr>
          <w:b w:val="0"/>
          <w:bCs w:val="0"/>
          <w:color w:val="333333"/>
          <w:sz w:val="28"/>
          <w:szCs w:val="28"/>
        </w:rPr>
        <w:t>Консультация для родителей</w:t>
      </w:r>
    </w:p>
    <w:p w:rsidR="00000B48" w:rsidRPr="00720769" w:rsidRDefault="00000B48" w:rsidP="00000B48">
      <w:pPr>
        <w:pStyle w:val="1"/>
        <w:spacing w:before="125" w:beforeAutospacing="0" w:after="376" w:afterAutospacing="0" w:line="288" w:lineRule="atLeast"/>
        <w:rPr>
          <w:b w:val="0"/>
          <w:bCs w:val="0"/>
          <w:color w:val="333333"/>
          <w:sz w:val="24"/>
          <w:szCs w:val="24"/>
        </w:rPr>
      </w:pPr>
      <w:r w:rsidRPr="00720769">
        <w:rPr>
          <w:b w:val="0"/>
          <w:bCs w:val="0"/>
          <w:color w:val="333333"/>
          <w:sz w:val="24"/>
          <w:szCs w:val="24"/>
        </w:rPr>
        <w:t>Воспитатель: Каширина Е.А.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 xml:space="preserve"> «Только тот, кто любит, ценит и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уважает накопленное и сохранённое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предшествующим поколением,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может любить </w:t>
      </w:r>
      <w:r w:rsidRPr="00251BD2">
        <w:rPr>
          <w:rStyle w:val="a4"/>
          <w:color w:val="111111"/>
          <w:bdr w:val="none" w:sz="0" w:space="0" w:color="auto" w:frame="1"/>
        </w:rPr>
        <w:t>Родину</w:t>
      </w:r>
      <w:r w:rsidRPr="00251BD2">
        <w:rPr>
          <w:color w:val="111111"/>
        </w:rPr>
        <w:t>, узнать её,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стать подлинным </w:t>
      </w:r>
      <w:r w:rsidRPr="00251BD2">
        <w:rPr>
          <w:rStyle w:val="a4"/>
          <w:color w:val="111111"/>
          <w:bdr w:val="none" w:sz="0" w:space="0" w:color="auto" w:frame="1"/>
        </w:rPr>
        <w:t>патриотом</w:t>
      </w:r>
      <w:r w:rsidRPr="00251BD2">
        <w:rPr>
          <w:color w:val="111111"/>
        </w:rPr>
        <w:t>».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С. Михалков</w:t>
      </w:r>
    </w:p>
    <w:p w:rsidR="00000B48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Чувство </w:t>
      </w:r>
      <w:r w:rsidRPr="00251BD2">
        <w:rPr>
          <w:rStyle w:val="a4"/>
          <w:color w:val="111111"/>
          <w:bdr w:val="none" w:sz="0" w:space="0" w:color="auto" w:frame="1"/>
        </w:rPr>
        <w:t>патриотизма</w:t>
      </w:r>
      <w:r w:rsidRPr="00251BD2">
        <w:rPr>
          <w:color w:val="111111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rStyle w:val="a4"/>
          <w:color w:val="111111"/>
          <w:bdr w:val="none" w:sz="0" w:space="0" w:color="auto" w:frame="1"/>
        </w:rPr>
        <w:t>Патриотизм</w:t>
      </w:r>
      <w:r w:rsidRPr="00251BD2">
        <w:rPr>
          <w:color w:val="111111"/>
        </w:rPr>
        <w:t> проявляется не только в сложных тяжелых жизненных ситуациях, но и в каждодневной трудовой и духовной жизни народа.</w:t>
      </w:r>
    </w:p>
    <w:p w:rsidR="00000B48" w:rsidRPr="00C56B3D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Однако, если это чувство столь сложно, то правомерно говорить о нем применительно к детям </w:t>
      </w:r>
      <w:r w:rsidRPr="00251BD2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251BD2">
        <w:rPr>
          <w:color w:val="111111"/>
        </w:rPr>
        <w:t>? Внимательное наблюдение за детьми, изучение их возрастных особенностей, интересов позволяет сделать вывод, что старший </w:t>
      </w:r>
      <w:r w:rsidRPr="00251BD2">
        <w:rPr>
          <w:rStyle w:val="a4"/>
          <w:color w:val="111111"/>
          <w:bdr w:val="none" w:sz="0" w:space="0" w:color="auto" w:frame="1"/>
        </w:rPr>
        <w:t>дошкольник</w:t>
      </w:r>
      <w:r w:rsidRPr="00251BD2">
        <w:rPr>
          <w:color w:val="111111"/>
        </w:rPr>
        <w:t> 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 </w:t>
      </w:r>
      <w:r w:rsidRPr="00251BD2">
        <w:rPr>
          <w:rStyle w:val="a4"/>
          <w:color w:val="111111"/>
          <w:bdr w:val="none" w:sz="0" w:space="0" w:color="auto" w:frame="1"/>
        </w:rPr>
        <w:t>воспитание патриотических</w:t>
      </w:r>
      <w:r w:rsidRPr="00251BD2">
        <w:rPr>
          <w:color w:val="111111"/>
        </w:rPr>
        <w:t> чувств можно и нужно начинать с </w:t>
      </w:r>
      <w:r w:rsidRPr="00251BD2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251BD2">
        <w:rPr>
          <w:color w:val="111111"/>
        </w:rPr>
        <w:t>.</w:t>
      </w:r>
      <w:r>
        <w:rPr>
          <w:color w:val="111111"/>
        </w:rPr>
        <w:t xml:space="preserve"> </w:t>
      </w:r>
      <w:r w:rsidRPr="00251BD2">
        <w:rPr>
          <w:color w:val="111111"/>
          <w:u w:val="single"/>
          <w:bdr w:val="none" w:sz="0" w:space="0" w:color="auto" w:frame="1"/>
        </w:rPr>
        <w:t>Крылатая фраза</w:t>
      </w:r>
      <w:r w:rsidRPr="00251BD2">
        <w:rPr>
          <w:color w:val="111111"/>
        </w:rPr>
        <w:t>: </w:t>
      </w:r>
      <w:r w:rsidRPr="00251BD2">
        <w:rPr>
          <w:i/>
          <w:iCs/>
          <w:color w:val="111111"/>
          <w:bdr w:val="none" w:sz="0" w:space="0" w:color="auto" w:frame="1"/>
        </w:rPr>
        <w:t>«Все начинается с детства»</w:t>
      </w:r>
      <w:r w:rsidRPr="00251BD2">
        <w:rPr>
          <w:color w:val="111111"/>
        </w:rPr>
        <w:t>- как нельзя больше относиться к данному вопросу. Задумываясь об истоках </w:t>
      </w:r>
      <w:r w:rsidRPr="00251BD2">
        <w:rPr>
          <w:rStyle w:val="a4"/>
          <w:color w:val="111111"/>
          <w:bdr w:val="none" w:sz="0" w:space="0" w:color="auto" w:frame="1"/>
        </w:rPr>
        <w:t>патриотических чувств</w:t>
      </w:r>
      <w:r w:rsidRPr="00251BD2">
        <w:rPr>
          <w:color w:val="111111"/>
        </w:rPr>
        <w:t>,</w:t>
      </w:r>
      <w:r>
        <w:rPr>
          <w:color w:val="111111"/>
        </w:rPr>
        <w:t xml:space="preserve"> </w:t>
      </w:r>
      <w:r w:rsidRPr="00C56B3D">
        <w:rPr>
          <w:color w:val="111111"/>
          <w:bdr w:val="none" w:sz="0" w:space="0" w:color="auto" w:frame="1"/>
        </w:rPr>
        <w:t>мы всегда обращаемся к впечатлениям из детства</w:t>
      </w:r>
      <w:r w:rsidRPr="00C56B3D">
        <w:rPr>
          <w:color w:val="111111"/>
        </w:rPr>
        <w:t>: это и дерево под окном, и родные напевы.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</w:t>
      </w:r>
      <w:r w:rsidRPr="00C56B3D">
        <w:rPr>
          <w:color w:val="111111"/>
        </w:rPr>
        <w:t xml:space="preserve">, </w:t>
      </w:r>
      <w:r w:rsidRPr="00C56B3D">
        <w:rPr>
          <w:color w:val="111111"/>
          <w:bdr w:val="none" w:sz="0" w:space="0" w:color="auto" w:frame="1"/>
        </w:rPr>
        <w:t>которое несут нам</w:t>
      </w:r>
      <w:r w:rsidRPr="00251BD2">
        <w:rPr>
          <w:color w:val="111111"/>
          <w:u w:val="single"/>
          <w:bdr w:val="none" w:sz="0" w:space="0" w:color="auto" w:frame="1"/>
        </w:rPr>
        <w:t xml:space="preserve"> </w:t>
      </w:r>
      <w:r w:rsidRPr="00C56B3D">
        <w:rPr>
          <w:color w:val="111111"/>
          <w:bdr w:val="none" w:sz="0" w:space="0" w:color="auto" w:frame="1"/>
        </w:rPr>
        <w:t>сказочные герои</w:t>
      </w:r>
      <w:r w:rsidRPr="00251BD2">
        <w:rPr>
          <w:color w:val="111111"/>
        </w:rPr>
        <w:t>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</w:t>
      </w:r>
      <w:r>
        <w:rPr>
          <w:color w:val="111111"/>
        </w:rPr>
        <w:t xml:space="preserve">е они по своему, </w:t>
      </w:r>
      <w:proofErr w:type="gramStart"/>
      <w:r>
        <w:rPr>
          <w:color w:val="111111"/>
        </w:rPr>
        <w:t>со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свойственному</w:t>
      </w:r>
      <w:proofErr w:type="gramEnd"/>
      <w:r w:rsidRPr="00251BD2">
        <w:rPr>
          <w:color w:val="111111"/>
        </w:rPr>
        <w:t xml:space="preserve"> данному народу колориту</w:t>
      </w:r>
      <w:r>
        <w:rPr>
          <w:color w:val="111111"/>
        </w:rPr>
        <w:t>,</w:t>
      </w:r>
      <w:r w:rsidRPr="00251BD2">
        <w:rPr>
          <w:color w:val="111111"/>
        </w:rPr>
        <w:t xml:space="preserve">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Загадки, пословицы, пог</w:t>
      </w:r>
      <w:r>
        <w:rPr>
          <w:color w:val="111111"/>
        </w:rPr>
        <w:t xml:space="preserve">оворки – эти жемчужины народной </w:t>
      </w:r>
      <w:r w:rsidRPr="00251BD2">
        <w:rPr>
          <w:color w:val="111111"/>
        </w:rPr>
        <w:t>мудрости</w:t>
      </w:r>
      <w:r>
        <w:rPr>
          <w:color w:val="111111"/>
        </w:rPr>
        <w:t>,</w:t>
      </w:r>
      <w:r w:rsidRPr="00251BD2">
        <w:rPr>
          <w:color w:val="111111"/>
        </w:rPr>
        <w:t> </w:t>
      </w:r>
      <w:r w:rsidRPr="00251BD2">
        <w:rPr>
          <w:rStyle w:val="a4"/>
          <w:color w:val="111111"/>
          <w:bdr w:val="none" w:sz="0" w:space="0" w:color="auto" w:frame="1"/>
        </w:rPr>
        <w:t>воспринимаются</w:t>
      </w:r>
      <w:r w:rsidRPr="00251BD2">
        <w:rPr>
          <w:color w:val="111111"/>
        </w:rPr>
        <w:t> 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Очень рано в мир ребенка входит природа родного края. Река, лес,</w:t>
      </w:r>
      <w:r>
        <w:rPr>
          <w:color w:val="111111"/>
        </w:rPr>
        <w:t xml:space="preserve"> </w:t>
      </w:r>
      <w:r w:rsidRPr="00E94C11">
        <w:rPr>
          <w:color w:val="111111"/>
          <w:bdr w:val="none" w:sz="0" w:space="0" w:color="auto" w:frame="1"/>
        </w:rPr>
        <w:t>поле постепенно оживают для</w:t>
      </w:r>
      <w:r w:rsidRPr="00251BD2">
        <w:rPr>
          <w:color w:val="111111"/>
          <w:u w:val="single"/>
          <w:bdr w:val="none" w:sz="0" w:space="0" w:color="auto" w:frame="1"/>
        </w:rPr>
        <w:t xml:space="preserve"> </w:t>
      </w:r>
      <w:r w:rsidRPr="00E94C11">
        <w:rPr>
          <w:color w:val="111111"/>
          <w:bdr w:val="none" w:sz="0" w:space="0" w:color="auto" w:frame="1"/>
        </w:rPr>
        <w:t>него</w:t>
      </w:r>
      <w:r w:rsidRPr="00E94C11">
        <w:rPr>
          <w:color w:val="111111"/>
        </w:rPr>
        <w:t>:</w:t>
      </w:r>
      <w:r w:rsidRPr="00251BD2">
        <w:rPr>
          <w:color w:val="111111"/>
        </w:rPr>
        <w:t xml:space="preserve"> от первого общего </w:t>
      </w:r>
      <w:r w:rsidRPr="00251BD2">
        <w:rPr>
          <w:rStyle w:val="a4"/>
          <w:color w:val="111111"/>
          <w:bdr w:val="none" w:sz="0" w:space="0" w:color="auto" w:frame="1"/>
        </w:rPr>
        <w:t>восприятия</w:t>
      </w:r>
      <w:r w:rsidRPr="00251BD2">
        <w:rPr>
          <w:color w:val="111111"/>
        </w:rPr>
        <w:t> 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 </w:t>
      </w:r>
      <w:r w:rsidRPr="00251BD2">
        <w:rPr>
          <w:rStyle w:val="a4"/>
          <w:color w:val="111111"/>
          <w:bdr w:val="none" w:sz="0" w:space="0" w:color="auto" w:frame="1"/>
        </w:rPr>
        <w:t>дошкольника на всю жизнь</w:t>
      </w:r>
      <w:r w:rsidRPr="00251BD2">
        <w:rPr>
          <w:color w:val="111111"/>
        </w:rPr>
        <w:t>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Так общественное и природное окружение выступает в роли первого педагога, знакомящего ребенка с </w:t>
      </w:r>
      <w:r w:rsidRPr="00251BD2">
        <w:rPr>
          <w:rStyle w:val="a4"/>
          <w:color w:val="111111"/>
          <w:bdr w:val="none" w:sz="0" w:space="0" w:color="auto" w:frame="1"/>
        </w:rPr>
        <w:t>Родиной</w:t>
      </w:r>
      <w:r w:rsidRPr="00251BD2">
        <w:rPr>
          <w:color w:val="111111"/>
        </w:rPr>
        <w:t>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 </w:t>
      </w:r>
      <w:r w:rsidRPr="00251BD2">
        <w:rPr>
          <w:rStyle w:val="a4"/>
          <w:color w:val="111111"/>
          <w:bdr w:val="none" w:sz="0" w:space="0" w:color="auto" w:frame="1"/>
        </w:rPr>
        <w:t>воспитании</w:t>
      </w:r>
      <w:r w:rsidRPr="00251BD2">
        <w:rPr>
          <w:color w:val="111111"/>
        </w:rPr>
        <w:t> у детей чувства безграничной любви к </w:t>
      </w:r>
      <w:r w:rsidRPr="00251BD2">
        <w:rPr>
          <w:rStyle w:val="a4"/>
          <w:color w:val="111111"/>
          <w:bdr w:val="none" w:sz="0" w:space="0" w:color="auto" w:frame="1"/>
        </w:rPr>
        <w:t>Родине</w:t>
      </w:r>
      <w:r w:rsidRPr="00251BD2">
        <w:rPr>
          <w:color w:val="111111"/>
        </w:rPr>
        <w:t xml:space="preserve">». Без помощи взрослого детям трудно </w:t>
      </w:r>
      <w:r w:rsidRPr="00251BD2">
        <w:rPr>
          <w:color w:val="111111"/>
        </w:rPr>
        <w:lastRenderedPageBreak/>
        <w:t>понять, что люди трудятся на благо всей страны, что город, село, лес, река, которые ребенок видит каждый день – это есть его </w:t>
      </w:r>
      <w:r w:rsidRPr="00251BD2">
        <w:rPr>
          <w:rStyle w:val="a4"/>
          <w:color w:val="111111"/>
          <w:bdr w:val="none" w:sz="0" w:space="0" w:color="auto" w:frame="1"/>
        </w:rPr>
        <w:t>Родина</w:t>
      </w:r>
      <w:r w:rsidRPr="00251BD2">
        <w:rPr>
          <w:color w:val="111111"/>
        </w:rPr>
        <w:t>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Взрослый выступает посредником между ребенком и окружающим его миром, он направляет, регулирует его </w:t>
      </w:r>
      <w:r w:rsidRPr="00251BD2">
        <w:rPr>
          <w:rStyle w:val="a4"/>
          <w:color w:val="111111"/>
          <w:bdr w:val="none" w:sz="0" w:space="0" w:color="auto" w:frame="1"/>
        </w:rPr>
        <w:t>восприятие окружающего</w:t>
      </w:r>
      <w:r w:rsidRPr="00251BD2">
        <w:rPr>
          <w:color w:val="111111"/>
        </w:rPr>
        <w:t xml:space="preserve">. </w:t>
      </w:r>
      <w:proofErr w:type="gramStart"/>
      <w:r w:rsidRPr="00251BD2">
        <w:rPr>
          <w:color w:val="111111"/>
        </w:rPr>
        <w:t>У детей еще очень мал жизненный опыт,</w:t>
      </w:r>
      <w:r>
        <w:rPr>
          <w:color w:val="111111"/>
        </w:rPr>
        <w:t xml:space="preserve"> </w:t>
      </w:r>
      <w:r w:rsidRPr="00251BD2">
        <w:rPr>
          <w:color w:val="111111"/>
          <w:u w:val="single"/>
          <w:bdr w:val="none" w:sz="0" w:space="0" w:color="auto" w:frame="1"/>
        </w:rPr>
        <w:t>и в силу своей способности к подражанию и из доверия к взрослому дети перенимают у них оценки событий</w:t>
      </w:r>
      <w:r w:rsidRPr="00251BD2">
        <w:rPr>
          <w:color w:val="111111"/>
        </w:rPr>
        <w:t>: что говорят дома </w:t>
      </w:r>
      <w:r w:rsidRPr="00251BD2">
        <w:rPr>
          <w:rStyle w:val="a4"/>
          <w:color w:val="111111"/>
          <w:bdr w:val="none" w:sz="0" w:space="0" w:color="auto" w:frame="1"/>
        </w:rPr>
        <w:t>родители</w:t>
      </w:r>
      <w:r w:rsidRPr="00251BD2">
        <w:rPr>
          <w:color w:val="111111"/>
        </w:rPr>
        <w:t> о предстоящем субботнике, как готовятся к празднику и т. д. – во всем проявляется их отношение к жизни, которое постепенно </w:t>
      </w:r>
      <w:r w:rsidRPr="00251BD2">
        <w:rPr>
          <w:rStyle w:val="a4"/>
          <w:color w:val="111111"/>
          <w:bdr w:val="none" w:sz="0" w:space="0" w:color="auto" w:frame="1"/>
        </w:rPr>
        <w:t>воспитывает чувства ребенка</w:t>
      </w:r>
      <w:r w:rsidRPr="00251BD2">
        <w:rPr>
          <w:color w:val="111111"/>
        </w:rPr>
        <w:t>.</w:t>
      </w:r>
      <w:proofErr w:type="gramEnd"/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При </w:t>
      </w:r>
      <w:r w:rsidRPr="00251BD2">
        <w:rPr>
          <w:rStyle w:val="a4"/>
          <w:color w:val="111111"/>
          <w:bdr w:val="none" w:sz="0" w:space="0" w:color="auto" w:frame="1"/>
        </w:rPr>
        <w:t>воспитании патриотических</w:t>
      </w:r>
      <w:r w:rsidRPr="00251BD2">
        <w:rPr>
          <w:color w:val="111111"/>
        </w:rPr>
        <w:t> 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 </w:t>
      </w:r>
      <w:r w:rsidRPr="00251BD2">
        <w:rPr>
          <w:rStyle w:val="a4"/>
          <w:color w:val="111111"/>
          <w:bdr w:val="none" w:sz="0" w:space="0" w:color="auto" w:frame="1"/>
        </w:rPr>
        <w:t>воспитание у детей патриотических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C3074">
        <w:rPr>
          <w:color w:val="111111"/>
          <w:bdr w:val="none" w:sz="0" w:space="0" w:color="auto" w:frame="1"/>
        </w:rPr>
        <w:t>чу</w:t>
      </w:r>
      <w:proofErr w:type="gramStart"/>
      <w:r w:rsidRPr="007C3074">
        <w:rPr>
          <w:color w:val="111111"/>
          <w:bdr w:val="none" w:sz="0" w:space="0" w:color="auto" w:frame="1"/>
        </w:rPr>
        <w:t>вств пр</w:t>
      </w:r>
      <w:proofErr w:type="gramEnd"/>
      <w:r w:rsidRPr="007C3074">
        <w:rPr>
          <w:color w:val="111111"/>
          <w:bdr w:val="none" w:sz="0" w:space="0" w:color="auto" w:frame="1"/>
        </w:rPr>
        <w:t>оисходит в следующей последовательности</w:t>
      </w:r>
      <w:r w:rsidRPr="007C3074">
        <w:rPr>
          <w:color w:val="111111"/>
        </w:rPr>
        <w:t>:</w:t>
      </w:r>
      <w:r w:rsidRPr="00251BD2">
        <w:rPr>
          <w:color w:val="111111"/>
        </w:rPr>
        <w:t xml:space="preserve"> сначала </w:t>
      </w:r>
      <w:r w:rsidRPr="00251BD2">
        <w:rPr>
          <w:rStyle w:val="a4"/>
          <w:color w:val="111111"/>
          <w:bdr w:val="none" w:sz="0" w:space="0" w:color="auto" w:frame="1"/>
        </w:rPr>
        <w:t>воспитывается любовь к родителям</w:t>
      </w:r>
      <w:r w:rsidRPr="00251BD2">
        <w:rPr>
          <w:color w:val="111111"/>
        </w:rPr>
        <w:t>, родному дому, детскому саду, затем к городу, ко всей стране. Однако неверно полагать, что </w:t>
      </w:r>
      <w:r w:rsidRPr="00251BD2">
        <w:rPr>
          <w:rStyle w:val="a4"/>
          <w:color w:val="111111"/>
          <w:bdr w:val="none" w:sz="0" w:space="0" w:color="auto" w:frame="1"/>
        </w:rPr>
        <w:t>воспитывая любовь к родителям</w:t>
      </w:r>
      <w:r w:rsidRPr="00251BD2">
        <w:rPr>
          <w:color w:val="111111"/>
        </w:rPr>
        <w:t>, мы уже тем самым </w:t>
      </w:r>
      <w:r w:rsidRPr="00251BD2">
        <w:rPr>
          <w:rStyle w:val="a4"/>
          <w:color w:val="111111"/>
          <w:bdr w:val="none" w:sz="0" w:space="0" w:color="auto" w:frame="1"/>
        </w:rPr>
        <w:t>воспитываем любовь к Родине</w:t>
      </w:r>
      <w:r w:rsidRPr="00251BD2">
        <w:rPr>
          <w:color w:val="111111"/>
        </w:rPr>
        <w:t>. К сожалению известны случаи, когда преданность своему дому, своей семье уживается с безразличием к судьбе </w:t>
      </w:r>
      <w:r w:rsidRPr="00251BD2">
        <w:rPr>
          <w:rStyle w:val="a4"/>
          <w:color w:val="111111"/>
          <w:bdr w:val="none" w:sz="0" w:space="0" w:color="auto" w:frame="1"/>
        </w:rPr>
        <w:t>Родины</w:t>
      </w:r>
      <w:r w:rsidRPr="00251BD2">
        <w:rPr>
          <w:color w:val="111111"/>
        </w:rPr>
        <w:t> и даже с предательством.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 xml:space="preserve">Мы учим ребенка с первых лет жизни </w:t>
      </w:r>
      <w:proofErr w:type="gramStart"/>
      <w:r w:rsidRPr="00251BD2">
        <w:rPr>
          <w:color w:val="111111"/>
        </w:rPr>
        <w:t>любить</w:t>
      </w:r>
      <w:proofErr w:type="gramEnd"/>
      <w:r w:rsidRPr="00251BD2">
        <w:rPr>
          <w:color w:val="111111"/>
        </w:rPr>
        <w:t> </w:t>
      </w:r>
      <w:r w:rsidRPr="00251BD2">
        <w:rPr>
          <w:rStyle w:val="a4"/>
          <w:color w:val="111111"/>
          <w:bdr w:val="none" w:sz="0" w:space="0" w:color="auto" w:frame="1"/>
        </w:rPr>
        <w:t>родителей</w:t>
      </w:r>
      <w:r w:rsidRPr="00251BD2">
        <w:rPr>
          <w:color w:val="111111"/>
        </w:rPr>
        <w:t>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 </w:t>
      </w:r>
      <w:r w:rsidRPr="00251BD2">
        <w:rPr>
          <w:rStyle w:val="a4"/>
          <w:color w:val="111111"/>
          <w:bdr w:val="none" w:sz="0" w:space="0" w:color="auto" w:frame="1"/>
        </w:rPr>
        <w:t>родине</w:t>
      </w:r>
      <w:r w:rsidRPr="00251BD2">
        <w:rPr>
          <w:color w:val="111111"/>
        </w:rPr>
        <w:t>, очень важно, чтобы дети как можно раньше увидели гражданское лицо своих </w:t>
      </w:r>
      <w:r w:rsidRPr="00251BD2">
        <w:rPr>
          <w:rStyle w:val="a4"/>
          <w:color w:val="111111"/>
          <w:bdr w:val="none" w:sz="0" w:space="0" w:color="auto" w:frame="1"/>
        </w:rPr>
        <w:t>родителей</w:t>
      </w:r>
      <w:r w:rsidRPr="00251BD2">
        <w:rPr>
          <w:color w:val="111111"/>
        </w:rPr>
        <w:t>, осознали их как тружеников, вносящим свой вклад в общее дело.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Важным средством </w:t>
      </w:r>
      <w:r w:rsidRPr="00251BD2">
        <w:rPr>
          <w:rStyle w:val="a4"/>
          <w:color w:val="111111"/>
          <w:bdr w:val="none" w:sz="0" w:space="0" w:color="auto" w:frame="1"/>
        </w:rPr>
        <w:t>патриотического воспитания</w:t>
      </w:r>
      <w:r w:rsidRPr="00251BD2">
        <w:rPr>
          <w:color w:val="111111"/>
        </w:rPr>
        <w:t> 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 </w:t>
      </w:r>
      <w:r w:rsidRPr="00251BD2">
        <w:rPr>
          <w:rStyle w:val="a4"/>
          <w:color w:val="111111"/>
          <w:bdr w:val="none" w:sz="0" w:space="0" w:color="auto" w:frame="1"/>
        </w:rPr>
        <w:t>дошкольном</w:t>
      </w:r>
      <w:r w:rsidRPr="00251BD2">
        <w:rPr>
          <w:color w:val="111111"/>
        </w:rPr>
        <w:t> возрасте уже способен переживать ненависть, обиду не только за себя лично. Пусть он поплачет, слушая рассказ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 </w:t>
      </w:r>
      <w:r w:rsidRPr="00251BD2">
        <w:rPr>
          <w:rStyle w:val="a4"/>
          <w:color w:val="111111"/>
          <w:bdr w:val="none" w:sz="0" w:space="0" w:color="auto" w:frame="1"/>
        </w:rPr>
        <w:t>патриотических чувств</w:t>
      </w:r>
      <w:r w:rsidRPr="00251BD2">
        <w:rPr>
          <w:color w:val="111111"/>
        </w:rPr>
        <w:t>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Одна из граней </w:t>
      </w:r>
      <w:r w:rsidRPr="00251BD2">
        <w:rPr>
          <w:rStyle w:val="a4"/>
          <w:color w:val="111111"/>
          <w:bdr w:val="none" w:sz="0" w:space="0" w:color="auto" w:frame="1"/>
        </w:rPr>
        <w:t>патриотизма</w:t>
      </w:r>
      <w:r w:rsidRPr="00251BD2">
        <w:rPr>
          <w:color w:val="111111"/>
        </w:rPr>
        <w:t> 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 </w:t>
      </w:r>
      <w:r w:rsidRPr="00251BD2">
        <w:rPr>
          <w:rStyle w:val="a4"/>
          <w:color w:val="111111"/>
          <w:bdr w:val="none" w:sz="0" w:space="0" w:color="auto" w:frame="1"/>
        </w:rPr>
        <w:t>зародиться в сознании ребенка</w:t>
      </w:r>
      <w:r w:rsidRPr="00251BD2">
        <w:rPr>
          <w:color w:val="111111"/>
        </w:rPr>
        <w:t>. Показанный ему героизм труда </w:t>
      </w:r>
      <w:r w:rsidRPr="00251BD2">
        <w:rPr>
          <w:rStyle w:val="a4"/>
          <w:color w:val="111111"/>
          <w:bdr w:val="none" w:sz="0" w:space="0" w:color="auto" w:frame="1"/>
        </w:rPr>
        <w:t>воспитывает</w:t>
      </w:r>
      <w:r w:rsidRPr="00251BD2">
        <w:rPr>
          <w:color w:val="111111"/>
        </w:rPr>
        <w:t> его нравственные чувства не менее чем героизм военного подвига. Педагог, может посоветовать </w:t>
      </w:r>
      <w:r w:rsidRPr="00251BD2">
        <w:rPr>
          <w:rStyle w:val="a4"/>
          <w:color w:val="111111"/>
          <w:bdr w:val="none" w:sz="0" w:space="0" w:color="auto" w:frame="1"/>
        </w:rPr>
        <w:t>родителям</w:t>
      </w:r>
      <w:r w:rsidRPr="00251BD2">
        <w:rPr>
          <w:color w:val="111111"/>
        </w:rPr>
        <w:t>, рассказывать детям о своей работе, о том, что они делают, и для чего это нужно.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 </w:t>
      </w:r>
      <w:r w:rsidRPr="00251BD2">
        <w:rPr>
          <w:rStyle w:val="a4"/>
          <w:color w:val="111111"/>
          <w:bdr w:val="none" w:sz="0" w:space="0" w:color="auto" w:frame="1"/>
        </w:rPr>
        <w:t>воспитывать</w:t>
      </w:r>
      <w:r w:rsidRPr="00251BD2">
        <w:rPr>
          <w:color w:val="111111"/>
        </w:rPr>
        <w:t> гордость за человека – труженика.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В </w:t>
      </w:r>
      <w:r w:rsidRPr="00251BD2">
        <w:rPr>
          <w:rStyle w:val="a4"/>
          <w:color w:val="111111"/>
          <w:bdr w:val="none" w:sz="0" w:space="0" w:color="auto" w:frame="1"/>
        </w:rPr>
        <w:t>патриотическом воспитании</w:t>
      </w:r>
      <w:r w:rsidRPr="00251BD2">
        <w:rPr>
          <w:color w:val="111111"/>
        </w:rPr>
        <w:t> детей велика роль книг о защитниках </w:t>
      </w:r>
      <w:r w:rsidRPr="00251BD2">
        <w:rPr>
          <w:rStyle w:val="a4"/>
          <w:color w:val="111111"/>
          <w:bdr w:val="none" w:sz="0" w:space="0" w:color="auto" w:frame="1"/>
        </w:rPr>
        <w:t>Родины</w:t>
      </w:r>
      <w:r w:rsidRPr="00251BD2">
        <w:rPr>
          <w:color w:val="111111"/>
        </w:rPr>
        <w:t>. Героизм волнует и притягивает к себе ребенка, рождает стремление к подражанию.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Прежде всего, ребенку нужно знать о сегодняшней жизни </w:t>
      </w:r>
      <w:r w:rsidRPr="00251BD2">
        <w:rPr>
          <w:rStyle w:val="a4"/>
          <w:color w:val="111111"/>
          <w:bdr w:val="none" w:sz="0" w:space="0" w:color="auto" w:frame="1"/>
        </w:rPr>
        <w:t>Родины</w:t>
      </w:r>
      <w:r w:rsidRPr="00251BD2">
        <w:rPr>
          <w:color w:val="111111"/>
        </w:rPr>
        <w:t>. Примеры трудовых подвигов людей во имя благополучия и славы </w:t>
      </w:r>
      <w:r w:rsidRPr="00251BD2">
        <w:rPr>
          <w:rStyle w:val="a4"/>
          <w:color w:val="111111"/>
          <w:bdr w:val="none" w:sz="0" w:space="0" w:color="auto" w:frame="1"/>
        </w:rPr>
        <w:t>Родины</w:t>
      </w:r>
      <w:r w:rsidRPr="00251BD2">
        <w:rPr>
          <w:color w:val="111111"/>
        </w:rPr>
        <w:t>, традиции, с которыми педагог знакомит детей, помогают им осознать </w:t>
      </w:r>
      <w:r w:rsidRPr="00251BD2">
        <w:rPr>
          <w:rStyle w:val="a4"/>
          <w:color w:val="111111"/>
          <w:bdr w:val="none" w:sz="0" w:space="0" w:color="auto" w:frame="1"/>
        </w:rPr>
        <w:t>патриотизм</w:t>
      </w:r>
      <w:r w:rsidRPr="00251BD2">
        <w:rPr>
          <w:color w:val="111111"/>
        </w:rPr>
        <w:t>, как чувство проявляющееся каждодневно.</w:t>
      </w:r>
    </w:p>
    <w:p w:rsidR="00000B48" w:rsidRPr="00251BD2" w:rsidRDefault="00000B48" w:rsidP="00000B4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51BD2">
        <w:rPr>
          <w:color w:val="111111"/>
        </w:rPr>
        <w:t>Очень важно для </w:t>
      </w:r>
      <w:r w:rsidRPr="00251BD2">
        <w:rPr>
          <w:rStyle w:val="a4"/>
          <w:color w:val="111111"/>
          <w:bdr w:val="none" w:sz="0" w:space="0" w:color="auto" w:frame="1"/>
        </w:rPr>
        <w:t>воспитания патриотических</w:t>
      </w:r>
      <w:r w:rsidRPr="00251BD2">
        <w:rPr>
          <w:color w:val="111111"/>
        </w:rPr>
        <w:t xml:space="preserve"> 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251BD2">
        <w:rPr>
          <w:color w:val="111111"/>
        </w:rPr>
        <w:t>накопленное</w:t>
      </w:r>
      <w:proofErr w:type="gramEnd"/>
      <w:r w:rsidRPr="00251BD2">
        <w:rPr>
          <w:color w:val="111111"/>
        </w:rPr>
        <w:t>, и сохраненное предыдущими поколениями, может стать подлинными </w:t>
      </w:r>
      <w:r w:rsidRPr="00251BD2">
        <w:rPr>
          <w:rStyle w:val="a4"/>
          <w:color w:val="111111"/>
          <w:bdr w:val="none" w:sz="0" w:space="0" w:color="auto" w:frame="1"/>
        </w:rPr>
        <w:t>патриотами</w:t>
      </w:r>
      <w:r w:rsidRPr="00251BD2">
        <w:rPr>
          <w:color w:val="111111"/>
        </w:rPr>
        <w:t>.</w:t>
      </w:r>
    </w:p>
    <w:p w:rsidR="00000B48" w:rsidRPr="00251BD2" w:rsidRDefault="00000B48" w:rsidP="00000B48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251BD2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3F2CA5" w:rsidRDefault="003F2CA5"/>
    <w:sectPr w:rsidR="003F2CA5" w:rsidSect="0000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B48"/>
    <w:rsid w:val="00000B48"/>
    <w:rsid w:val="003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0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</cp:revision>
  <dcterms:created xsi:type="dcterms:W3CDTF">2020-11-05T11:09:00Z</dcterms:created>
  <dcterms:modified xsi:type="dcterms:W3CDTF">2020-11-05T11:11:00Z</dcterms:modified>
</cp:coreProperties>
</file>